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347" w:rsidRPr="006E41A8" w:rsidRDefault="00963A8F" w:rsidP="00963A8F">
      <w:pPr>
        <w:pStyle w:val="Style1"/>
        <w:widowControl/>
        <w:spacing w:line="240" w:lineRule="auto"/>
        <w:rPr>
          <w:rStyle w:val="FontStyle15"/>
          <w:sz w:val="28"/>
          <w:szCs w:val="28"/>
          <w:lang w:val="uk-UA" w:eastAsia="uk-UA"/>
        </w:rPr>
      </w:pPr>
      <w:r>
        <w:rPr>
          <w:noProof/>
        </w:rPr>
        <w:drawing>
          <wp:inline distT="0" distB="0" distL="0" distR="0" wp14:anchorId="365E1B08" wp14:editId="4E17E5B4">
            <wp:extent cx="6089400" cy="8878957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8913" t="16713" r="51199" b="10585"/>
                    <a:stretch/>
                  </pic:blipFill>
                  <pic:spPr bwMode="auto">
                    <a:xfrm>
                      <a:off x="0" y="0"/>
                      <a:ext cx="6081948" cy="88680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C6347" w:rsidRPr="009A1E8C" w:rsidRDefault="00BC6347" w:rsidP="00D75307">
      <w:pPr>
        <w:spacing w:line="331" w:lineRule="exact"/>
        <w:jc w:val="center"/>
        <w:rPr>
          <w:rStyle w:val="FontStyle16"/>
          <w:bCs/>
          <w:sz w:val="28"/>
          <w:lang w:val="uk-UA" w:eastAsia="uk-UA"/>
        </w:rPr>
      </w:pPr>
      <w:r w:rsidRPr="00D92979">
        <w:rPr>
          <w:rStyle w:val="FontStyle16"/>
          <w:b w:val="0"/>
          <w:bCs/>
          <w:szCs w:val="26"/>
          <w:highlight w:val="yellow"/>
          <w:lang w:val="uk-UA" w:eastAsia="uk-UA"/>
        </w:rPr>
        <w:br w:type="page"/>
      </w:r>
      <w:r w:rsidRPr="009A1E8C">
        <w:rPr>
          <w:rStyle w:val="FontStyle16"/>
          <w:bCs/>
          <w:sz w:val="28"/>
          <w:lang w:val="uk-UA" w:eastAsia="uk-UA"/>
        </w:rPr>
        <w:lastRenderedPageBreak/>
        <w:t>ПЕРЕДМОВА</w:t>
      </w:r>
    </w:p>
    <w:p w:rsidR="00BC6347" w:rsidRPr="00D92979" w:rsidRDefault="00BC6347" w:rsidP="001E6FF7">
      <w:pPr>
        <w:pStyle w:val="Style7"/>
        <w:widowControl/>
        <w:spacing w:line="240" w:lineRule="auto"/>
        <w:rPr>
          <w:rStyle w:val="FontStyle16"/>
          <w:bCs/>
          <w:szCs w:val="26"/>
          <w:highlight w:val="yellow"/>
          <w:lang w:val="uk-UA" w:eastAsia="uk-UA"/>
        </w:rPr>
      </w:pPr>
    </w:p>
    <w:p w:rsidR="00BC6347" w:rsidRPr="001636C3" w:rsidRDefault="00BC6347" w:rsidP="00E11686">
      <w:pPr>
        <w:ind w:firstLine="567"/>
        <w:jc w:val="both"/>
        <w:rPr>
          <w:lang w:val="uk-UA"/>
        </w:rPr>
      </w:pPr>
      <w:r w:rsidRPr="00545FF7">
        <w:rPr>
          <w:lang w:val="uk-UA"/>
        </w:rPr>
        <w:t xml:space="preserve">Співбесіда – форма вступного випробування, яка передбачає оцінювання підготовленості (оцінювання знань, умінь та навичок вступника з конкурсного предмета) і мотивованості вступника, за результатами якої </w:t>
      </w:r>
      <w:r w:rsidRPr="001636C3">
        <w:rPr>
          <w:lang w:val="uk-UA"/>
        </w:rPr>
        <w:t>приймається рішення щодо надання вступнику рекомендації до зарахування</w:t>
      </w:r>
    </w:p>
    <w:p w:rsidR="00BC6347" w:rsidRPr="001636C3" w:rsidRDefault="00BC6347" w:rsidP="00E11686">
      <w:pPr>
        <w:ind w:firstLine="567"/>
        <w:jc w:val="both"/>
        <w:rPr>
          <w:lang w:val="uk-UA"/>
        </w:rPr>
      </w:pPr>
      <w:r w:rsidRPr="001636C3">
        <w:rPr>
          <w:lang w:val="uk-UA"/>
        </w:rPr>
        <w:t xml:space="preserve">Співбесіда для </w:t>
      </w:r>
      <w:r w:rsidRPr="001636C3">
        <w:rPr>
          <w:rStyle w:val="FontStyle13"/>
          <w:b w:val="0"/>
          <w:lang w:val="uk-UA" w:eastAsia="uk-UA"/>
        </w:rPr>
        <w:t>вступників на освітньо-професійну програму підготовки фахівців освітнього ступеня «Бакалавр» на базі</w:t>
      </w:r>
      <w:r w:rsidRPr="001636C3">
        <w:rPr>
          <w:rStyle w:val="FontStyle13"/>
          <w:lang w:val="uk-UA" w:eastAsia="uk-UA"/>
        </w:rPr>
        <w:t xml:space="preserve"> </w:t>
      </w:r>
      <w:r w:rsidRPr="001636C3">
        <w:rPr>
          <w:bCs/>
          <w:position w:val="2"/>
          <w:lang w:val="uk-UA" w:eastAsia="uk-UA"/>
        </w:rPr>
        <w:t>ОС «Бакалавр» (ОКР «Спеціаліст», ОС «Магістр»)</w:t>
      </w:r>
      <w:r w:rsidRPr="001636C3">
        <w:rPr>
          <w:rStyle w:val="FontStyle12"/>
          <w:b w:val="0"/>
          <w:bCs/>
          <w:position w:val="2"/>
          <w:sz w:val="28"/>
          <w:lang w:val="uk-UA" w:eastAsia="uk-UA"/>
        </w:rPr>
        <w:t xml:space="preserve"> </w:t>
      </w:r>
      <w:r w:rsidRPr="001636C3">
        <w:rPr>
          <w:rStyle w:val="FontStyle13"/>
          <w:lang w:val="uk-UA" w:eastAsia="uk-UA"/>
        </w:rPr>
        <w:t xml:space="preserve"> </w:t>
      </w:r>
      <w:r w:rsidRPr="001636C3">
        <w:rPr>
          <w:lang w:val="uk-UA"/>
        </w:rPr>
        <w:t xml:space="preserve">за спеціальністю </w:t>
      </w:r>
      <w:r w:rsidR="00BE11D6" w:rsidRPr="00BE11D6">
        <w:rPr>
          <w:bCs/>
          <w:iCs/>
          <w:lang w:val="uk-UA"/>
        </w:rPr>
        <w:t>19</w:t>
      </w:r>
      <w:r w:rsidR="00A4349A">
        <w:rPr>
          <w:bCs/>
          <w:iCs/>
          <w:lang w:val="uk-UA"/>
        </w:rPr>
        <w:t>1</w:t>
      </w:r>
      <w:r w:rsidR="00BE11D6" w:rsidRPr="00BE11D6">
        <w:rPr>
          <w:bCs/>
          <w:iCs/>
          <w:lang w:val="uk-UA"/>
        </w:rPr>
        <w:t xml:space="preserve"> – «</w:t>
      </w:r>
      <w:r w:rsidR="00A4349A">
        <w:rPr>
          <w:bCs/>
          <w:iCs/>
          <w:lang w:val="uk-UA"/>
        </w:rPr>
        <w:t>Архітектура та містобудування</w:t>
      </w:r>
      <w:r w:rsidR="00BE11D6" w:rsidRPr="00BE11D6">
        <w:rPr>
          <w:bCs/>
          <w:iCs/>
          <w:lang w:val="uk-UA"/>
        </w:rPr>
        <w:t>»</w:t>
      </w:r>
      <w:r w:rsidRPr="001636C3">
        <w:rPr>
          <w:lang w:val="uk-UA"/>
        </w:rPr>
        <w:t xml:space="preserve"> проводяться шляхом </w:t>
      </w:r>
      <w:r w:rsidR="00A4349A">
        <w:rPr>
          <w:lang w:val="uk-UA"/>
        </w:rPr>
        <w:t>викон</w:t>
      </w:r>
      <w:r w:rsidR="00BE11D6">
        <w:rPr>
          <w:lang w:val="uk-UA"/>
        </w:rPr>
        <w:t>ання</w:t>
      </w:r>
      <w:r w:rsidR="00075566">
        <w:rPr>
          <w:lang w:val="uk-UA"/>
        </w:rPr>
        <w:t xml:space="preserve"> </w:t>
      </w:r>
      <w:r w:rsidR="00635155">
        <w:rPr>
          <w:lang w:val="uk-UA"/>
        </w:rPr>
        <w:t>к</w:t>
      </w:r>
      <w:r w:rsidR="00635155" w:rsidRPr="00D13633">
        <w:rPr>
          <w:lang w:val="uk-UA"/>
        </w:rPr>
        <w:t>омплексн</w:t>
      </w:r>
      <w:r w:rsidR="00635155">
        <w:rPr>
          <w:lang w:val="uk-UA"/>
        </w:rPr>
        <w:t>их</w:t>
      </w:r>
      <w:r w:rsidR="00635155" w:rsidRPr="00D13633">
        <w:rPr>
          <w:lang w:val="uk-UA"/>
        </w:rPr>
        <w:t xml:space="preserve"> </w:t>
      </w:r>
      <w:r w:rsidR="00A4349A">
        <w:rPr>
          <w:lang w:val="uk-UA"/>
        </w:rPr>
        <w:t>графіч</w:t>
      </w:r>
      <w:r w:rsidR="00635155" w:rsidRPr="00D13633">
        <w:rPr>
          <w:lang w:val="uk-UA"/>
        </w:rPr>
        <w:t>н</w:t>
      </w:r>
      <w:r w:rsidR="00635155">
        <w:rPr>
          <w:lang w:val="uk-UA"/>
        </w:rPr>
        <w:t>их</w:t>
      </w:r>
      <w:r w:rsidR="00635155" w:rsidRPr="00D13633">
        <w:rPr>
          <w:lang w:val="uk-UA"/>
        </w:rPr>
        <w:t xml:space="preserve"> завдан</w:t>
      </w:r>
      <w:r w:rsidR="00635155">
        <w:rPr>
          <w:lang w:val="uk-UA"/>
        </w:rPr>
        <w:t>ь</w:t>
      </w:r>
      <w:r w:rsidR="00075566">
        <w:rPr>
          <w:lang w:val="uk-UA"/>
        </w:rPr>
        <w:t>.</w:t>
      </w:r>
    </w:p>
    <w:p w:rsidR="00BE11D6" w:rsidRDefault="00075566" w:rsidP="006D51F7">
      <w:pPr>
        <w:ind w:firstLine="567"/>
        <w:jc w:val="both"/>
        <w:rPr>
          <w:lang w:val="uk-UA"/>
        </w:rPr>
      </w:pPr>
      <w:r>
        <w:rPr>
          <w:lang w:val="uk-UA"/>
        </w:rPr>
        <w:t xml:space="preserve">Питання із </w:t>
      </w:r>
      <w:r w:rsidR="00635155">
        <w:rPr>
          <w:lang w:val="uk-UA"/>
        </w:rPr>
        <w:t>к</w:t>
      </w:r>
      <w:r w:rsidR="00635155" w:rsidRPr="00D13633">
        <w:rPr>
          <w:lang w:val="uk-UA"/>
        </w:rPr>
        <w:t>омплексн</w:t>
      </w:r>
      <w:r w:rsidR="00635155">
        <w:rPr>
          <w:lang w:val="uk-UA"/>
        </w:rPr>
        <w:t>их</w:t>
      </w:r>
      <w:r w:rsidR="00635155" w:rsidRPr="00D13633">
        <w:rPr>
          <w:lang w:val="uk-UA"/>
        </w:rPr>
        <w:t xml:space="preserve"> </w:t>
      </w:r>
      <w:r w:rsidR="00A4349A">
        <w:rPr>
          <w:lang w:val="uk-UA"/>
        </w:rPr>
        <w:t>графіч</w:t>
      </w:r>
      <w:r w:rsidR="00635155" w:rsidRPr="00D13633">
        <w:rPr>
          <w:lang w:val="uk-UA"/>
        </w:rPr>
        <w:t>н</w:t>
      </w:r>
      <w:r w:rsidR="00635155">
        <w:rPr>
          <w:lang w:val="uk-UA"/>
        </w:rPr>
        <w:t>их</w:t>
      </w:r>
      <w:r w:rsidR="00635155" w:rsidRPr="00D13633">
        <w:rPr>
          <w:lang w:val="uk-UA"/>
        </w:rPr>
        <w:t xml:space="preserve"> завдан</w:t>
      </w:r>
      <w:r w:rsidR="00635155">
        <w:rPr>
          <w:lang w:val="uk-UA"/>
        </w:rPr>
        <w:t>ь</w:t>
      </w:r>
      <w:r w:rsidR="00BC6347" w:rsidRPr="001636C3">
        <w:rPr>
          <w:lang w:val="uk-UA"/>
        </w:rPr>
        <w:t xml:space="preserve"> підготовлені на базі нормативних навчальних дисциплін, згідно освітньої програми освітньо-кваліфікаційного рівня «Молодший спеціаліст» спеціальності </w:t>
      </w:r>
      <w:r w:rsidRPr="00BE11D6">
        <w:rPr>
          <w:bCs/>
          <w:iCs/>
          <w:lang w:val="uk-UA"/>
        </w:rPr>
        <w:t>«</w:t>
      </w:r>
      <w:r w:rsidR="00A4349A">
        <w:rPr>
          <w:bCs/>
          <w:iCs/>
          <w:lang w:val="uk-UA"/>
        </w:rPr>
        <w:t>Архітектура та містобудування</w:t>
      </w:r>
      <w:r w:rsidRPr="00BE11D6">
        <w:rPr>
          <w:bCs/>
          <w:iCs/>
          <w:lang w:val="uk-UA"/>
        </w:rPr>
        <w:t>»</w:t>
      </w:r>
      <w:r w:rsidR="00BC6347" w:rsidRPr="001636C3">
        <w:rPr>
          <w:lang w:val="uk-UA"/>
        </w:rPr>
        <w:t>:</w:t>
      </w:r>
      <w:r w:rsidR="006D51F7">
        <w:rPr>
          <w:lang w:val="uk-UA"/>
        </w:rPr>
        <w:t xml:space="preserve"> </w:t>
      </w:r>
      <w:r w:rsidR="00A72B5B">
        <w:rPr>
          <w:lang w:val="uk-UA"/>
        </w:rPr>
        <w:t>а</w:t>
      </w:r>
      <w:r w:rsidR="00BE11D6" w:rsidRPr="00D13633">
        <w:rPr>
          <w:lang w:val="uk-UA"/>
        </w:rPr>
        <w:t>рхітектурн</w:t>
      </w:r>
      <w:r w:rsidR="00A4349A">
        <w:rPr>
          <w:lang w:val="uk-UA"/>
        </w:rPr>
        <w:t>а композиція</w:t>
      </w:r>
      <w:r w:rsidR="00A72B5B">
        <w:rPr>
          <w:lang w:val="uk-UA"/>
        </w:rPr>
        <w:t>.</w:t>
      </w:r>
    </w:p>
    <w:p w:rsidR="00BC6347" w:rsidRPr="0079759D" w:rsidRDefault="00635155" w:rsidP="00635155">
      <w:pPr>
        <w:ind w:firstLine="567"/>
        <w:jc w:val="both"/>
        <w:rPr>
          <w:rStyle w:val="FontStyle16"/>
          <w:b w:val="0"/>
          <w:bCs/>
          <w:sz w:val="28"/>
          <w:lang w:val="uk-UA" w:eastAsia="uk-UA"/>
        </w:rPr>
      </w:pPr>
      <w:r w:rsidRPr="0079759D">
        <w:rPr>
          <w:lang w:val="uk-UA"/>
        </w:rPr>
        <w:t>Білети</w:t>
      </w:r>
      <w:r w:rsidR="00BC6347" w:rsidRPr="0079759D">
        <w:rPr>
          <w:lang w:val="uk-UA"/>
        </w:rPr>
        <w:t xml:space="preserve"> для вступу</w:t>
      </w:r>
      <w:r w:rsidR="006D51F7" w:rsidRPr="006D51F7">
        <w:rPr>
          <w:lang w:val="uk-UA"/>
        </w:rPr>
        <w:t xml:space="preserve"> </w:t>
      </w:r>
      <w:r w:rsidR="006D51F7">
        <w:rPr>
          <w:lang w:val="uk-UA"/>
        </w:rPr>
        <w:t xml:space="preserve">складено з метою </w:t>
      </w:r>
      <w:r w:rsidR="006D51F7" w:rsidRPr="00E06EF1">
        <w:rPr>
          <w:lang w:val="uk-UA"/>
        </w:rPr>
        <w:t>виявити рівень володіння основами зображувальної грамоти</w:t>
      </w:r>
      <w:r w:rsidR="00BC6347" w:rsidRPr="0079759D">
        <w:rPr>
          <w:lang w:val="uk-UA"/>
        </w:rPr>
        <w:t xml:space="preserve"> </w:t>
      </w:r>
      <w:r w:rsidR="006D51F7">
        <w:rPr>
          <w:lang w:val="uk-UA"/>
        </w:rPr>
        <w:t xml:space="preserve">та </w:t>
      </w:r>
      <w:r w:rsidRPr="0079759D">
        <w:rPr>
          <w:lang w:val="uk-UA"/>
        </w:rPr>
        <w:t>прояв</w:t>
      </w:r>
      <w:r w:rsidR="00F0099E">
        <w:rPr>
          <w:lang w:val="uk-UA"/>
        </w:rPr>
        <w:t>ити здібності абітурієнта до</w:t>
      </w:r>
      <w:r w:rsidRPr="0079759D">
        <w:rPr>
          <w:lang w:val="uk-UA"/>
        </w:rPr>
        <w:t xml:space="preserve"> творчого мислення</w:t>
      </w:r>
      <w:r w:rsidR="006D51F7">
        <w:rPr>
          <w:lang w:val="uk-UA"/>
        </w:rPr>
        <w:t>, необхідного</w:t>
      </w:r>
      <w:r w:rsidR="00F0099E">
        <w:rPr>
          <w:lang w:val="uk-UA"/>
        </w:rPr>
        <w:t xml:space="preserve"> </w:t>
      </w:r>
      <w:r w:rsidR="00F0099E" w:rsidRPr="00E06EF1">
        <w:rPr>
          <w:lang w:val="uk-UA"/>
        </w:rPr>
        <w:t xml:space="preserve">для успішної діяльності </w:t>
      </w:r>
      <w:r w:rsidR="00F0099E">
        <w:rPr>
          <w:lang w:val="uk-UA"/>
        </w:rPr>
        <w:t xml:space="preserve">у галузі </w:t>
      </w:r>
      <w:r w:rsidR="00F0099E" w:rsidRPr="00E06EF1">
        <w:rPr>
          <w:lang w:val="uk-UA"/>
        </w:rPr>
        <w:t>архітек</w:t>
      </w:r>
      <w:r w:rsidR="00F0099E">
        <w:rPr>
          <w:lang w:val="uk-UA"/>
        </w:rPr>
        <w:t>ту</w:t>
      </w:r>
      <w:r w:rsidR="00F0099E" w:rsidRPr="00E06EF1">
        <w:rPr>
          <w:lang w:val="uk-UA"/>
        </w:rPr>
        <w:t>р</w:t>
      </w:r>
      <w:r w:rsidR="00F0099E">
        <w:rPr>
          <w:lang w:val="uk-UA"/>
        </w:rPr>
        <w:t>и</w:t>
      </w:r>
      <w:r w:rsidR="00F0099E" w:rsidRPr="002A0404">
        <w:rPr>
          <w:lang w:val="uk-UA"/>
        </w:rPr>
        <w:t xml:space="preserve"> </w:t>
      </w:r>
      <w:r w:rsidR="00F0099E">
        <w:rPr>
          <w:lang w:val="uk-UA"/>
        </w:rPr>
        <w:t>та</w:t>
      </w:r>
      <w:r w:rsidR="00F0099E" w:rsidRPr="002A0404">
        <w:rPr>
          <w:lang w:val="uk-UA"/>
        </w:rPr>
        <w:t xml:space="preserve"> </w:t>
      </w:r>
      <w:r w:rsidR="00F0099E">
        <w:rPr>
          <w:lang w:val="uk-UA"/>
        </w:rPr>
        <w:t>містобудування</w:t>
      </w:r>
      <w:r w:rsidR="00F0099E" w:rsidRPr="00E06EF1">
        <w:rPr>
          <w:lang w:val="uk-UA"/>
        </w:rPr>
        <w:t>.</w:t>
      </w:r>
      <w:r w:rsidR="00F0099E">
        <w:rPr>
          <w:lang w:val="uk-UA"/>
        </w:rPr>
        <w:t xml:space="preserve"> </w:t>
      </w:r>
    </w:p>
    <w:p w:rsidR="004A1F62" w:rsidRDefault="004A1F62" w:rsidP="001E6FF7">
      <w:pPr>
        <w:ind w:firstLine="499"/>
        <w:jc w:val="center"/>
        <w:rPr>
          <w:b/>
          <w:bCs/>
          <w:lang w:val="uk-UA" w:eastAsia="uk-UA"/>
        </w:rPr>
      </w:pPr>
    </w:p>
    <w:p w:rsidR="0079759D" w:rsidRPr="00B07D95" w:rsidRDefault="0079759D" w:rsidP="001E6FF7">
      <w:pPr>
        <w:ind w:firstLine="499"/>
        <w:jc w:val="center"/>
        <w:rPr>
          <w:b/>
          <w:bCs/>
          <w:lang w:val="uk-UA" w:eastAsia="uk-UA"/>
        </w:rPr>
      </w:pPr>
    </w:p>
    <w:p w:rsidR="00BC6347" w:rsidRPr="001636C3" w:rsidRDefault="00270742" w:rsidP="001E6FF7">
      <w:pPr>
        <w:ind w:firstLine="499"/>
        <w:jc w:val="center"/>
        <w:rPr>
          <w:b/>
          <w:bCs/>
          <w:lang w:val="uk-UA" w:eastAsia="uk-UA"/>
        </w:rPr>
      </w:pPr>
      <w:r>
        <w:rPr>
          <w:b/>
          <w:bCs/>
          <w:lang w:val="uk-UA" w:eastAsia="uk-UA"/>
        </w:rPr>
        <w:t xml:space="preserve">І. </w:t>
      </w:r>
      <w:r w:rsidR="00BC6347" w:rsidRPr="001636C3">
        <w:rPr>
          <w:b/>
          <w:bCs/>
          <w:lang w:eastAsia="uk-UA"/>
        </w:rPr>
        <w:t>ПОРЯДОК ПРОВЕДЕННЯ</w:t>
      </w:r>
      <w:r w:rsidR="00BC6347" w:rsidRPr="001636C3">
        <w:rPr>
          <w:b/>
          <w:bCs/>
          <w:lang w:val="uk-UA" w:eastAsia="uk-UA"/>
        </w:rPr>
        <w:t xml:space="preserve"> СПІВБЕСІДИ</w:t>
      </w:r>
    </w:p>
    <w:p w:rsidR="00BC6347" w:rsidRPr="001636C3" w:rsidRDefault="00BC6347" w:rsidP="001E6FF7">
      <w:pPr>
        <w:ind w:firstLine="499"/>
        <w:jc w:val="center"/>
        <w:rPr>
          <w:b/>
          <w:lang w:val="uk-UA"/>
        </w:rPr>
      </w:pPr>
    </w:p>
    <w:p w:rsidR="002729C6" w:rsidRPr="002729C6" w:rsidRDefault="002729C6" w:rsidP="00462AC3">
      <w:pPr>
        <w:jc w:val="both"/>
        <w:rPr>
          <w:lang w:val="uk-UA"/>
        </w:rPr>
      </w:pPr>
      <w:r>
        <w:rPr>
          <w:lang w:val="uk-UA"/>
        </w:rPr>
        <w:t>1.</w:t>
      </w:r>
      <w:r w:rsidR="00A72B5B">
        <w:rPr>
          <w:lang w:val="uk-UA"/>
        </w:rPr>
        <w:t xml:space="preserve">    </w:t>
      </w:r>
      <w:r>
        <w:rPr>
          <w:lang w:val="uk-UA"/>
        </w:rPr>
        <w:t xml:space="preserve">Тривалість співбесіди – </w:t>
      </w:r>
      <w:r w:rsidRPr="00E40A32">
        <w:rPr>
          <w:b/>
          <w:lang w:val="uk-UA"/>
        </w:rPr>
        <w:t>60</w:t>
      </w:r>
      <w:r>
        <w:rPr>
          <w:lang w:val="uk-UA"/>
        </w:rPr>
        <w:t xml:space="preserve"> хвилин.</w:t>
      </w:r>
    </w:p>
    <w:p w:rsidR="00BC6347" w:rsidRDefault="002729C6" w:rsidP="00462AC3">
      <w:pPr>
        <w:jc w:val="both"/>
        <w:rPr>
          <w:lang w:val="uk-UA"/>
        </w:rPr>
      </w:pPr>
      <w:r>
        <w:rPr>
          <w:lang w:val="uk-UA"/>
        </w:rPr>
        <w:t xml:space="preserve">2. </w:t>
      </w:r>
      <w:r w:rsidR="00BC6347" w:rsidRPr="001636C3">
        <w:rPr>
          <w:lang w:val="uk-UA"/>
        </w:rPr>
        <w:t xml:space="preserve">Під час проведення </w:t>
      </w:r>
      <w:r w:rsidR="00F0099E">
        <w:rPr>
          <w:lang w:val="uk-UA"/>
        </w:rPr>
        <w:t>співбесіди</w:t>
      </w:r>
      <w:r w:rsidR="00BC6347" w:rsidRPr="001636C3">
        <w:rPr>
          <w:lang w:val="uk-UA"/>
        </w:rPr>
        <w:t xml:space="preserve"> не</w:t>
      </w:r>
      <w:r w:rsidR="00BC6347" w:rsidRPr="006518C1">
        <w:rPr>
          <w:lang w:val="uk-UA"/>
        </w:rPr>
        <w:t xml:space="preserve"> допускається користування</w:t>
      </w:r>
      <w:r w:rsidR="00BC6347">
        <w:rPr>
          <w:lang w:val="uk-UA"/>
        </w:rPr>
        <w:t xml:space="preserve"> </w:t>
      </w:r>
      <w:r w:rsidR="00BC6347" w:rsidRPr="006518C1">
        <w:rPr>
          <w:lang w:val="uk-UA"/>
        </w:rPr>
        <w:t>електронними приладами, підручниками, навчальними посібниками та</w:t>
      </w:r>
      <w:r w:rsidR="00BC6347">
        <w:rPr>
          <w:lang w:val="uk-UA"/>
        </w:rPr>
        <w:t xml:space="preserve"> </w:t>
      </w:r>
      <w:r w:rsidR="00BC6347" w:rsidRPr="006518C1">
        <w:rPr>
          <w:lang w:val="uk-UA"/>
        </w:rPr>
        <w:t xml:space="preserve">іншими матеріалами, якщо це </w:t>
      </w:r>
      <w:bookmarkStart w:id="0" w:name="_GoBack"/>
      <w:bookmarkEnd w:id="0"/>
      <w:r w:rsidR="00BC6347" w:rsidRPr="006518C1">
        <w:rPr>
          <w:lang w:val="uk-UA"/>
        </w:rPr>
        <w:t>не передбачено рішенням Приймальної комісії</w:t>
      </w:r>
      <w:r w:rsidR="00A72B5B">
        <w:rPr>
          <w:lang w:val="uk-UA"/>
        </w:rPr>
        <w:t>.</w:t>
      </w:r>
      <w:r w:rsidR="00BC6347" w:rsidRPr="006518C1">
        <w:rPr>
          <w:lang w:val="uk-UA"/>
        </w:rPr>
        <w:t xml:space="preserve"> </w:t>
      </w:r>
    </w:p>
    <w:p w:rsidR="00F0099E" w:rsidRDefault="00A72B5B" w:rsidP="00462AC3">
      <w:pPr>
        <w:jc w:val="both"/>
        <w:rPr>
          <w:lang w:val="uk-UA"/>
        </w:rPr>
      </w:pPr>
      <w:r>
        <w:rPr>
          <w:lang w:val="uk-UA"/>
        </w:rPr>
        <w:t>3</w:t>
      </w:r>
      <w:r w:rsidR="00BC6347" w:rsidRPr="007805D4">
        <w:rPr>
          <w:lang w:val="uk-UA"/>
        </w:rPr>
        <w:t>.</w:t>
      </w:r>
      <w:r w:rsidR="00462AC3">
        <w:rPr>
          <w:lang w:val="uk-UA"/>
        </w:rPr>
        <w:t xml:space="preserve"> </w:t>
      </w:r>
      <w:r w:rsidR="00BC6347" w:rsidRPr="007805D4">
        <w:rPr>
          <w:lang w:val="uk-UA"/>
        </w:rPr>
        <w:t xml:space="preserve"> </w:t>
      </w:r>
      <w:r>
        <w:rPr>
          <w:lang w:val="uk-UA"/>
        </w:rPr>
        <w:t>Начерки композиційних прикладів, що ілюструють відповідь,</w:t>
      </w:r>
      <w:r>
        <w:rPr>
          <w:bdr w:val="none" w:sz="0" w:space="0" w:color="auto" w:frame="1"/>
          <w:lang w:val="uk-UA"/>
        </w:rPr>
        <w:t xml:space="preserve"> виконую</w:t>
      </w:r>
      <w:r w:rsidR="00F0099E" w:rsidRPr="00653853">
        <w:rPr>
          <w:bdr w:val="none" w:sz="0" w:space="0" w:color="auto" w:frame="1"/>
          <w:lang w:val="uk-UA"/>
        </w:rPr>
        <w:t>ться на проштампован</w:t>
      </w:r>
      <w:r w:rsidR="00F0099E">
        <w:rPr>
          <w:bdr w:val="none" w:sz="0" w:space="0" w:color="auto" w:frame="1"/>
          <w:lang w:val="uk-UA"/>
        </w:rPr>
        <w:t>ому</w:t>
      </w:r>
      <w:r w:rsidR="00F0099E" w:rsidRPr="00653853">
        <w:rPr>
          <w:bdr w:val="none" w:sz="0" w:space="0" w:color="auto" w:frame="1"/>
          <w:lang w:val="uk-UA"/>
        </w:rPr>
        <w:t xml:space="preserve"> аркуш</w:t>
      </w:r>
      <w:r w:rsidR="00F0099E">
        <w:rPr>
          <w:bdr w:val="none" w:sz="0" w:space="0" w:color="auto" w:frame="1"/>
          <w:lang w:val="uk-UA"/>
        </w:rPr>
        <w:t>і</w:t>
      </w:r>
      <w:r w:rsidR="00F0099E" w:rsidRPr="00653853">
        <w:rPr>
          <w:bdr w:val="none" w:sz="0" w:space="0" w:color="auto" w:frame="1"/>
          <w:lang w:val="uk-UA"/>
        </w:rPr>
        <w:t xml:space="preserve"> формату А3 за допомогою олівців</w:t>
      </w:r>
      <w:r w:rsidR="00F0099E">
        <w:rPr>
          <w:bdr w:val="none" w:sz="0" w:space="0" w:color="auto" w:frame="1"/>
          <w:lang w:val="uk-UA"/>
        </w:rPr>
        <w:t xml:space="preserve">, креслярських приладів </w:t>
      </w:r>
      <w:r w:rsidR="00F0099E" w:rsidRPr="00653853">
        <w:rPr>
          <w:bdr w:val="none" w:sz="0" w:space="0" w:color="auto" w:frame="1"/>
          <w:lang w:val="uk-UA"/>
        </w:rPr>
        <w:t>(лінійок, лекал, трикутників тощо)</w:t>
      </w:r>
      <w:r>
        <w:rPr>
          <w:bdr w:val="none" w:sz="0" w:space="0" w:color="auto" w:frame="1"/>
          <w:lang w:val="uk-UA"/>
        </w:rPr>
        <w:t>,</w:t>
      </w:r>
      <w:r w:rsidR="00F0099E" w:rsidRPr="00653853">
        <w:rPr>
          <w:bdr w:val="none" w:sz="0" w:space="0" w:color="auto" w:frame="1"/>
          <w:lang w:val="uk-UA"/>
        </w:rPr>
        <w:t xml:space="preserve"> гумки.</w:t>
      </w:r>
      <w:r>
        <w:rPr>
          <w:bdr w:val="none" w:sz="0" w:space="0" w:color="auto" w:frame="1"/>
          <w:lang w:val="uk-UA"/>
        </w:rPr>
        <w:t xml:space="preserve"> Основні положення відповіді записують у бланк аркушу співбесіди.</w:t>
      </w:r>
    </w:p>
    <w:p w:rsidR="00BC6347" w:rsidRPr="00A72B5B" w:rsidRDefault="00A72B5B" w:rsidP="00462AC3">
      <w:pPr>
        <w:jc w:val="both"/>
        <w:rPr>
          <w:color w:val="000000"/>
          <w:highlight w:val="yellow"/>
          <w:lang w:val="uk-UA" w:eastAsia="uk-UA"/>
        </w:rPr>
      </w:pPr>
      <w:r>
        <w:rPr>
          <w:lang w:val="uk-UA"/>
        </w:rPr>
        <w:t>4</w:t>
      </w:r>
      <w:r w:rsidR="00BC6347" w:rsidRPr="007805D4">
        <w:rPr>
          <w:lang w:val="uk-UA"/>
        </w:rPr>
        <w:t xml:space="preserve">. </w:t>
      </w:r>
      <w:r w:rsidR="00462AC3">
        <w:rPr>
          <w:lang w:val="uk-UA"/>
        </w:rPr>
        <w:t xml:space="preserve"> </w:t>
      </w:r>
      <w:r w:rsidR="00BC6347" w:rsidRPr="007805D4">
        <w:t xml:space="preserve">Оцінювання </w:t>
      </w:r>
      <w:r>
        <w:rPr>
          <w:lang w:val="uk-UA"/>
        </w:rPr>
        <w:t>співбесіди</w:t>
      </w:r>
      <w:r w:rsidR="00BC6347" w:rsidRPr="007805D4">
        <w:t xml:space="preserve"> проводиться відповідно до </w:t>
      </w:r>
      <w:r w:rsidR="00BC6347" w:rsidRPr="00A72B5B">
        <w:rPr>
          <w:lang w:val="uk-UA"/>
        </w:rPr>
        <w:t>визначених критерії</w:t>
      </w:r>
      <w:proofErr w:type="gramStart"/>
      <w:r w:rsidR="00BC6347" w:rsidRPr="00A72B5B">
        <w:rPr>
          <w:lang w:val="uk-UA"/>
        </w:rPr>
        <w:t>в</w:t>
      </w:r>
      <w:proofErr w:type="gramEnd"/>
      <w:r w:rsidR="00BC6347" w:rsidRPr="00A72B5B">
        <w:rPr>
          <w:lang w:val="uk-UA"/>
        </w:rPr>
        <w:t>.</w:t>
      </w:r>
    </w:p>
    <w:p w:rsidR="00BC6347" w:rsidRPr="00A72B5B" w:rsidRDefault="00BC6347" w:rsidP="001E6FF7">
      <w:pPr>
        <w:pStyle w:val="Style7"/>
        <w:widowControl/>
        <w:spacing w:line="240" w:lineRule="auto"/>
        <w:rPr>
          <w:rStyle w:val="FontStyle16"/>
          <w:bCs/>
          <w:sz w:val="28"/>
          <w:szCs w:val="28"/>
          <w:highlight w:val="yellow"/>
          <w:lang w:val="uk-UA"/>
        </w:rPr>
      </w:pPr>
    </w:p>
    <w:p w:rsidR="00F0099E" w:rsidRPr="00D92979" w:rsidRDefault="00F0099E" w:rsidP="001E6FF7">
      <w:pPr>
        <w:pStyle w:val="Style7"/>
        <w:widowControl/>
        <w:spacing w:line="240" w:lineRule="auto"/>
        <w:rPr>
          <w:rStyle w:val="FontStyle16"/>
          <w:bCs/>
          <w:sz w:val="28"/>
          <w:szCs w:val="28"/>
          <w:highlight w:val="yellow"/>
          <w:lang w:val="uk-UA"/>
        </w:rPr>
      </w:pPr>
    </w:p>
    <w:p w:rsidR="004A1F62" w:rsidRPr="00D11104" w:rsidRDefault="004A1F62" w:rsidP="004A1F62">
      <w:pPr>
        <w:ind w:firstLine="567"/>
        <w:jc w:val="both"/>
        <w:rPr>
          <w:b/>
          <w:lang w:val="uk-UA"/>
        </w:rPr>
      </w:pPr>
      <w:r>
        <w:rPr>
          <w:b/>
          <w:lang w:val="uk-UA"/>
        </w:rPr>
        <w:t>ІІ</w:t>
      </w:r>
      <w:r w:rsidRPr="00D11104">
        <w:rPr>
          <w:b/>
          <w:lang w:val="uk-UA"/>
        </w:rPr>
        <w:t xml:space="preserve">. ПЕРЕЛІК ТЕМ З НАВЧАЛЬНИХ ДИСЦИПЛІН, ЩО ВИНОСЯТЬСЯ НА </w:t>
      </w:r>
      <w:r>
        <w:rPr>
          <w:b/>
          <w:lang w:val="uk-UA"/>
        </w:rPr>
        <w:t>ФАХОВЕ ВСТУПНЕ ВИПРОБУВАННЯ</w:t>
      </w:r>
    </w:p>
    <w:p w:rsidR="004A1F62" w:rsidRDefault="004A1F62" w:rsidP="004A1F62">
      <w:pPr>
        <w:ind w:firstLine="567"/>
        <w:jc w:val="both"/>
        <w:rPr>
          <w:b/>
          <w:lang w:val="uk-UA"/>
        </w:rPr>
      </w:pPr>
    </w:p>
    <w:p w:rsidR="004A1F62" w:rsidRPr="004A1F62" w:rsidRDefault="004A1F62" w:rsidP="004A1F62">
      <w:pPr>
        <w:pStyle w:val="a4"/>
        <w:tabs>
          <w:tab w:val="left" w:pos="0"/>
        </w:tabs>
        <w:ind w:right="-8" w:firstLine="851"/>
        <w:jc w:val="both"/>
        <w:rPr>
          <w:b w:val="0"/>
        </w:rPr>
      </w:pPr>
      <w:r w:rsidRPr="008A72A4">
        <w:t>ПРОГРАМА НАВ</w:t>
      </w:r>
      <w:r w:rsidR="00F0099E">
        <w:t>ЧАЛЬНОЇ ДИСЦИПЛІНИ «АРХІТЕКТУРНА</w:t>
      </w:r>
      <w:r w:rsidRPr="008A72A4">
        <w:t xml:space="preserve"> </w:t>
      </w:r>
      <w:r w:rsidR="00F0099E">
        <w:t>КОМПОЗИЦІЯ</w:t>
      </w:r>
      <w:r>
        <w:rPr>
          <w:b w:val="0"/>
        </w:rPr>
        <w:t>»</w:t>
      </w:r>
    </w:p>
    <w:p w:rsidR="004A1F62" w:rsidRDefault="004A1F62" w:rsidP="004A1F62">
      <w:pPr>
        <w:ind w:firstLine="851"/>
        <w:jc w:val="both"/>
        <w:rPr>
          <w:lang w:val="uk-UA"/>
        </w:rPr>
      </w:pPr>
      <w:r>
        <w:rPr>
          <w:lang w:val="uk-UA"/>
        </w:rPr>
        <w:t>З</w:t>
      </w:r>
      <w:r w:rsidR="00F0099E">
        <w:rPr>
          <w:lang w:val="uk-UA"/>
        </w:rPr>
        <w:t>агальні відомості про принципи, закономірності, засоби та прийоми організації архітектурної форми</w:t>
      </w:r>
      <w:r w:rsidRPr="009E5867">
        <w:rPr>
          <w:lang w:val="uk-UA"/>
        </w:rPr>
        <w:t xml:space="preserve">; </w:t>
      </w:r>
      <w:r w:rsidR="00F0099E">
        <w:rPr>
          <w:lang w:val="uk-UA"/>
        </w:rPr>
        <w:t>види архітектурної композиції</w:t>
      </w:r>
      <w:r w:rsidRPr="009E5867">
        <w:rPr>
          <w:lang w:val="uk-UA"/>
        </w:rPr>
        <w:t xml:space="preserve">; </w:t>
      </w:r>
      <w:r w:rsidR="00F0099E">
        <w:rPr>
          <w:lang w:val="uk-UA"/>
        </w:rPr>
        <w:t>поняття масштабу та масштабності елементів споруди</w:t>
      </w:r>
      <w:r w:rsidRPr="009E5867">
        <w:rPr>
          <w:lang w:val="uk-UA"/>
        </w:rPr>
        <w:t xml:space="preserve">; </w:t>
      </w:r>
      <w:r w:rsidR="00C05C64">
        <w:rPr>
          <w:lang w:val="uk-UA"/>
        </w:rPr>
        <w:t xml:space="preserve">системи пропорційних відношень окремих фрагментів споруди; </w:t>
      </w:r>
      <w:r w:rsidR="00A72B5B">
        <w:rPr>
          <w:lang w:val="uk-UA"/>
        </w:rPr>
        <w:t>прийоми порядкових організацій</w:t>
      </w:r>
      <w:r w:rsidR="00C05C64">
        <w:rPr>
          <w:lang w:val="uk-UA"/>
        </w:rPr>
        <w:t xml:space="preserve"> </w:t>
      </w:r>
      <w:r w:rsidR="00A72B5B">
        <w:rPr>
          <w:lang w:val="uk-UA"/>
        </w:rPr>
        <w:t>елементів фронтальної композиції</w:t>
      </w:r>
      <w:r w:rsidRPr="009E5867">
        <w:rPr>
          <w:lang w:val="uk-UA"/>
        </w:rPr>
        <w:t xml:space="preserve">; </w:t>
      </w:r>
      <w:r w:rsidR="00A72B5B">
        <w:rPr>
          <w:lang w:val="uk-UA"/>
        </w:rPr>
        <w:t>якісні співвідношення хар</w:t>
      </w:r>
      <w:r w:rsidR="00D371B5">
        <w:rPr>
          <w:lang w:val="uk-UA"/>
        </w:rPr>
        <w:t>а</w:t>
      </w:r>
      <w:r w:rsidR="00A72B5B">
        <w:rPr>
          <w:lang w:val="uk-UA"/>
        </w:rPr>
        <w:t>ктер</w:t>
      </w:r>
      <w:r w:rsidR="00D371B5">
        <w:rPr>
          <w:lang w:val="uk-UA"/>
        </w:rPr>
        <w:t>и</w:t>
      </w:r>
      <w:r w:rsidR="00A72B5B">
        <w:rPr>
          <w:lang w:val="uk-UA"/>
        </w:rPr>
        <w:t>стики</w:t>
      </w:r>
      <w:r w:rsidR="00C05C64">
        <w:rPr>
          <w:lang w:val="uk-UA"/>
        </w:rPr>
        <w:t xml:space="preserve"> світлотіньової організації </w:t>
      </w:r>
      <w:r w:rsidR="00D371B5">
        <w:rPr>
          <w:lang w:val="uk-UA"/>
        </w:rPr>
        <w:t>об’ємно-просторової композиції</w:t>
      </w:r>
      <w:r>
        <w:rPr>
          <w:lang w:val="uk-UA"/>
        </w:rPr>
        <w:t>.</w:t>
      </w:r>
    </w:p>
    <w:p w:rsidR="004A1F62" w:rsidRDefault="004A1F62" w:rsidP="004A1F62">
      <w:pPr>
        <w:ind w:firstLine="567"/>
        <w:jc w:val="center"/>
        <w:rPr>
          <w:b/>
          <w:lang w:val="uk-UA"/>
        </w:rPr>
      </w:pPr>
      <w:r>
        <w:rPr>
          <w:b/>
          <w:lang w:val="uk-UA"/>
        </w:rPr>
        <w:lastRenderedPageBreak/>
        <w:t xml:space="preserve">ІІІ. ПЕРЕЛІК </w:t>
      </w:r>
      <w:r w:rsidR="006D3E26">
        <w:rPr>
          <w:b/>
          <w:lang w:val="uk-UA"/>
        </w:rPr>
        <w:t>ЗАВДА</w:t>
      </w:r>
      <w:r>
        <w:rPr>
          <w:b/>
          <w:lang w:val="uk-UA"/>
        </w:rPr>
        <w:t>НЬ З ДИСЦИПЛІН</w:t>
      </w:r>
      <w:r w:rsidRPr="00116658">
        <w:rPr>
          <w:b/>
          <w:lang w:val="uk-UA"/>
        </w:rPr>
        <w:t>:</w:t>
      </w:r>
    </w:p>
    <w:p w:rsidR="004A1F62" w:rsidRDefault="004A1F62" w:rsidP="004A1F62">
      <w:pPr>
        <w:ind w:firstLine="567"/>
        <w:jc w:val="center"/>
        <w:rPr>
          <w:lang w:val="uk-UA"/>
        </w:rPr>
      </w:pPr>
    </w:p>
    <w:p w:rsidR="004A1F62" w:rsidRPr="00CA39BF" w:rsidRDefault="004A1F62" w:rsidP="004A1F62">
      <w:pPr>
        <w:pStyle w:val="a6"/>
        <w:jc w:val="center"/>
        <w:rPr>
          <w:b/>
        </w:rPr>
      </w:pPr>
      <w:r w:rsidRPr="001C61E0">
        <w:rPr>
          <w:b/>
        </w:rPr>
        <w:t>1.  АРХІТЕКТУРН</w:t>
      </w:r>
      <w:r w:rsidR="006D3E26">
        <w:rPr>
          <w:b/>
        </w:rPr>
        <w:t>А КОМПОЗИЦІЯ</w:t>
      </w:r>
      <w:r w:rsidRPr="001C61E0">
        <w:rPr>
          <w:b/>
        </w:rPr>
        <w:t xml:space="preserve"> </w:t>
      </w:r>
    </w:p>
    <w:p w:rsidR="000373EC" w:rsidRDefault="00D371B5" w:rsidP="000373EC">
      <w:pPr>
        <w:pStyle w:val="a6"/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ind w:left="0" w:right="-51" w:firstLine="851"/>
        <w:jc w:val="both"/>
      </w:pPr>
      <w:r>
        <w:t>Назвіть основні засоби і прийоми архітектурної композиції.</w:t>
      </w:r>
    </w:p>
    <w:p w:rsidR="00D371B5" w:rsidRDefault="00D371B5" w:rsidP="000373EC">
      <w:pPr>
        <w:pStyle w:val="a6"/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ind w:left="0" w:right="-51" w:firstLine="851"/>
        <w:jc w:val="both"/>
      </w:pPr>
      <w:r>
        <w:t>Властивості організації просторової форми.</w:t>
      </w:r>
    </w:p>
    <w:p w:rsidR="00D371B5" w:rsidRDefault="00D371B5" w:rsidP="000373EC">
      <w:pPr>
        <w:pStyle w:val="a6"/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ind w:left="0" w:right="-51" w:firstLine="851"/>
        <w:jc w:val="both"/>
      </w:pPr>
      <w:r>
        <w:t>Наведіть приклади симетричної та асиметричної композиції.</w:t>
      </w:r>
    </w:p>
    <w:p w:rsidR="00D371B5" w:rsidRDefault="00D371B5" w:rsidP="000373EC">
      <w:pPr>
        <w:pStyle w:val="a6"/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ind w:left="0" w:right="-51" w:firstLine="851"/>
        <w:jc w:val="both"/>
      </w:pPr>
      <w:r>
        <w:t>Назвіть ознаки формоутворення статичної та динамічної композиції.</w:t>
      </w:r>
    </w:p>
    <w:p w:rsidR="00D371B5" w:rsidRDefault="00D371B5" w:rsidP="000373EC">
      <w:pPr>
        <w:pStyle w:val="a6"/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ind w:left="0" w:right="-51" w:firstLine="851"/>
        <w:jc w:val="both"/>
      </w:pPr>
      <w:r>
        <w:t>Розкрийте поняття нюансу, контрасту і тотожності елементів об’ємно-просторової форми.</w:t>
      </w:r>
    </w:p>
    <w:p w:rsidR="00D371B5" w:rsidRDefault="00D371B5" w:rsidP="000373EC">
      <w:pPr>
        <w:pStyle w:val="a6"/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ind w:left="0" w:right="-51" w:firstLine="851"/>
        <w:jc w:val="both"/>
      </w:pPr>
      <w:r>
        <w:t>Закономірності тектонічної організації архітектури.</w:t>
      </w:r>
    </w:p>
    <w:p w:rsidR="00D371B5" w:rsidRDefault="00D371B5" w:rsidP="000373EC">
      <w:pPr>
        <w:pStyle w:val="a6"/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ind w:left="0" w:right="-51" w:firstLine="851"/>
        <w:jc w:val="both"/>
      </w:pPr>
      <w:r>
        <w:t>Розкрийте різницю геометричного та оптичного сприйняття форми.</w:t>
      </w:r>
    </w:p>
    <w:p w:rsidR="00D371B5" w:rsidRDefault="00D371B5" w:rsidP="000373EC">
      <w:pPr>
        <w:pStyle w:val="a6"/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ind w:left="0" w:right="-51" w:firstLine="851"/>
        <w:jc w:val="both"/>
      </w:pPr>
      <w:r>
        <w:t>Засоби формування врівноваженості елементів композиції.</w:t>
      </w:r>
    </w:p>
    <w:p w:rsidR="00D371B5" w:rsidRPr="000373EC" w:rsidRDefault="00D371B5" w:rsidP="000373EC">
      <w:pPr>
        <w:pStyle w:val="a6"/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ind w:left="0" w:right="-51" w:firstLine="851"/>
        <w:jc w:val="both"/>
      </w:pPr>
      <w:r>
        <w:t xml:space="preserve">Ознаки організації лінійної, площинної та об’ємно-просторової композиції.  </w:t>
      </w:r>
    </w:p>
    <w:p w:rsidR="000373EC" w:rsidRPr="0099319D" w:rsidRDefault="00D371B5" w:rsidP="000373EC">
      <w:pPr>
        <w:pStyle w:val="a6"/>
        <w:widowControl w:val="0"/>
        <w:numPr>
          <w:ilvl w:val="0"/>
          <w:numId w:val="10"/>
        </w:numPr>
        <w:shd w:val="clear" w:color="auto" w:fill="FFFFFF"/>
        <w:tabs>
          <w:tab w:val="clear" w:pos="720"/>
          <w:tab w:val="left" w:pos="0"/>
          <w:tab w:val="num" w:pos="360"/>
        </w:tabs>
        <w:autoSpaceDE w:val="0"/>
        <w:autoSpaceDN w:val="0"/>
        <w:ind w:left="0" w:right="-51" w:firstLine="851"/>
        <w:jc w:val="both"/>
      </w:pPr>
      <w:r>
        <w:t>Роль освітлення при створенні виразної архітектурної форми.</w:t>
      </w:r>
    </w:p>
    <w:p w:rsidR="004A1F62" w:rsidRPr="00D371B5" w:rsidRDefault="004A1F62" w:rsidP="004A1F62">
      <w:pPr>
        <w:pStyle w:val="a6"/>
        <w:widowControl w:val="0"/>
        <w:shd w:val="clear" w:color="auto" w:fill="FFFFFF"/>
        <w:tabs>
          <w:tab w:val="left" w:pos="10155"/>
        </w:tabs>
        <w:autoSpaceDE w:val="0"/>
        <w:autoSpaceDN w:val="0"/>
        <w:ind w:left="360" w:right="-51"/>
        <w:jc w:val="both"/>
      </w:pPr>
    </w:p>
    <w:p w:rsidR="004A1F62" w:rsidRPr="00C418C9" w:rsidRDefault="004A1F62" w:rsidP="0079759D">
      <w:pPr>
        <w:jc w:val="both"/>
        <w:rPr>
          <w:lang w:val="uk-UA"/>
        </w:rPr>
      </w:pPr>
    </w:p>
    <w:p w:rsidR="004A1F62" w:rsidRPr="00F84C26" w:rsidRDefault="004A1F62" w:rsidP="004A1F62">
      <w:pPr>
        <w:jc w:val="center"/>
        <w:rPr>
          <w:lang w:val="uk-UA"/>
        </w:rPr>
      </w:pPr>
      <w:r>
        <w:rPr>
          <w:b/>
        </w:rPr>
        <w:t>IV</w:t>
      </w:r>
      <w:r w:rsidRPr="008A72A4">
        <w:rPr>
          <w:b/>
        </w:rPr>
        <w:t xml:space="preserve">. </w:t>
      </w:r>
      <w:r>
        <w:rPr>
          <w:b/>
          <w:lang w:val="uk-UA"/>
        </w:rPr>
        <w:t>РЕКОМЕНДОВАНА ЛІТЕРАТУРА</w:t>
      </w:r>
    </w:p>
    <w:p w:rsidR="004A1F62" w:rsidRPr="00650F0F" w:rsidRDefault="004A1F62" w:rsidP="004A1F62">
      <w:pPr>
        <w:ind w:firstLine="567"/>
        <w:jc w:val="both"/>
        <w:rPr>
          <w:lang w:val="uk-UA"/>
        </w:rPr>
      </w:pPr>
    </w:p>
    <w:p w:rsidR="004A1F62" w:rsidRDefault="000373EC" w:rsidP="00A30B74">
      <w:pPr>
        <w:pStyle w:val="a6"/>
        <w:jc w:val="center"/>
        <w:rPr>
          <w:b/>
        </w:rPr>
      </w:pPr>
      <w:r>
        <w:rPr>
          <w:b/>
        </w:rPr>
        <w:t>«АРХІТЕКТУРНА КОМПОЗИЦІЯ</w:t>
      </w:r>
      <w:r w:rsidR="004A1F62" w:rsidRPr="00C01221">
        <w:rPr>
          <w:b/>
        </w:rPr>
        <w:t>»</w:t>
      </w:r>
    </w:p>
    <w:p w:rsidR="00696848" w:rsidRDefault="00696848" w:rsidP="00A30B74">
      <w:pPr>
        <w:pStyle w:val="a6"/>
        <w:jc w:val="center"/>
        <w:rPr>
          <w:b/>
        </w:rPr>
      </w:pPr>
    </w:p>
    <w:p w:rsidR="00696848" w:rsidRDefault="00696848" w:rsidP="00696848">
      <w:pPr>
        <w:pStyle w:val="a6"/>
        <w:numPr>
          <w:ilvl w:val="0"/>
          <w:numId w:val="18"/>
        </w:numPr>
        <w:jc w:val="both"/>
      </w:pPr>
      <w:proofErr w:type="spellStart"/>
      <w:r w:rsidRPr="000E10D5">
        <w:t>Азизян</w:t>
      </w:r>
      <w:proofErr w:type="spellEnd"/>
      <w:r w:rsidRPr="000E10D5">
        <w:t xml:space="preserve"> И. А. </w:t>
      </w:r>
      <w:proofErr w:type="spellStart"/>
      <w:r w:rsidRPr="000E10D5">
        <w:t>Теория</w:t>
      </w:r>
      <w:proofErr w:type="spellEnd"/>
      <w:r w:rsidRPr="000E10D5">
        <w:t xml:space="preserve"> </w:t>
      </w:r>
      <w:proofErr w:type="spellStart"/>
      <w:r w:rsidRPr="000E10D5">
        <w:t>композиции</w:t>
      </w:r>
      <w:proofErr w:type="spellEnd"/>
      <w:r w:rsidRPr="000E10D5">
        <w:t xml:space="preserve"> </w:t>
      </w:r>
      <w:proofErr w:type="spellStart"/>
      <w:r w:rsidRPr="000E10D5">
        <w:t>как</w:t>
      </w:r>
      <w:proofErr w:type="spellEnd"/>
      <w:r w:rsidRPr="000E10D5">
        <w:t xml:space="preserve"> </w:t>
      </w:r>
      <w:proofErr w:type="spellStart"/>
      <w:r w:rsidRPr="000E10D5">
        <w:t>поэтика</w:t>
      </w:r>
      <w:proofErr w:type="spellEnd"/>
      <w:r w:rsidRPr="000E10D5">
        <w:t xml:space="preserve"> </w:t>
      </w:r>
      <w:proofErr w:type="spellStart"/>
      <w:r w:rsidRPr="000E10D5">
        <w:t>архитектуры</w:t>
      </w:r>
      <w:proofErr w:type="spellEnd"/>
      <w:r w:rsidRPr="000E10D5">
        <w:t xml:space="preserve"> / </w:t>
      </w:r>
      <w:proofErr w:type="spellStart"/>
      <w:r w:rsidRPr="000E10D5">
        <w:t>Азизян</w:t>
      </w:r>
      <w:proofErr w:type="spellEnd"/>
      <w:r w:rsidRPr="000E10D5">
        <w:t xml:space="preserve"> И. А., </w:t>
      </w:r>
      <w:proofErr w:type="spellStart"/>
      <w:r w:rsidRPr="000E10D5">
        <w:t>Добрицына</w:t>
      </w:r>
      <w:proofErr w:type="spellEnd"/>
      <w:r w:rsidRPr="000E10D5">
        <w:t xml:space="preserve"> И. А., </w:t>
      </w:r>
      <w:proofErr w:type="spellStart"/>
      <w:r w:rsidRPr="000E10D5">
        <w:t>Лебедева</w:t>
      </w:r>
      <w:proofErr w:type="spellEnd"/>
      <w:r w:rsidRPr="000E10D5">
        <w:t xml:space="preserve"> Г. С. —М.: </w:t>
      </w:r>
      <w:proofErr w:type="spellStart"/>
      <w:r w:rsidRPr="000E10D5">
        <w:t>Прогресс-Традиция</w:t>
      </w:r>
      <w:proofErr w:type="spellEnd"/>
      <w:r w:rsidRPr="000E10D5">
        <w:t>, 2002. —568 с.</w:t>
      </w:r>
    </w:p>
    <w:p w:rsidR="00696848" w:rsidRPr="000E10D5" w:rsidRDefault="00696848" w:rsidP="00696848">
      <w:pPr>
        <w:pStyle w:val="a6"/>
        <w:numPr>
          <w:ilvl w:val="0"/>
          <w:numId w:val="18"/>
        </w:numPr>
        <w:jc w:val="both"/>
      </w:pPr>
      <w:proofErr w:type="spellStart"/>
      <w:r w:rsidRPr="000E10D5">
        <w:t>Араухо</w:t>
      </w:r>
      <w:proofErr w:type="spellEnd"/>
      <w:r w:rsidRPr="000E10D5">
        <w:t xml:space="preserve"> И. </w:t>
      </w:r>
      <w:proofErr w:type="spellStart"/>
      <w:r w:rsidRPr="000E10D5">
        <w:t>Архитектурная</w:t>
      </w:r>
      <w:proofErr w:type="spellEnd"/>
      <w:r w:rsidRPr="000E10D5">
        <w:t xml:space="preserve"> </w:t>
      </w:r>
      <w:proofErr w:type="spellStart"/>
      <w:r w:rsidRPr="000E10D5">
        <w:t>композиция</w:t>
      </w:r>
      <w:proofErr w:type="spellEnd"/>
      <w:r w:rsidRPr="000E10D5">
        <w:t xml:space="preserve"> / </w:t>
      </w:r>
      <w:proofErr w:type="spellStart"/>
      <w:r w:rsidRPr="000E10D5">
        <w:t>Араухо</w:t>
      </w:r>
      <w:proofErr w:type="spellEnd"/>
      <w:r w:rsidRPr="000E10D5">
        <w:t xml:space="preserve"> И.; [пер. с </w:t>
      </w:r>
      <w:proofErr w:type="spellStart"/>
      <w:r w:rsidRPr="000E10D5">
        <w:t>исп</w:t>
      </w:r>
      <w:proofErr w:type="spellEnd"/>
      <w:r w:rsidRPr="000E10D5">
        <w:t xml:space="preserve">. </w:t>
      </w:r>
      <w:proofErr w:type="spellStart"/>
      <w:r w:rsidRPr="000E10D5">
        <w:t>Бакланов</w:t>
      </w:r>
      <w:proofErr w:type="spellEnd"/>
      <w:r w:rsidRPr="000E10D5">
        <w:t xml:space="preserve"> М.Г., </w:t>
      </w:r>
      <w:proofErr w:type="spellStart"/>
      <w:r w:rsidRPr="000E10D5">
        <w:t>Антонио</w:t>
      </w:r>
      <w:proofErr w:type="spellEnd"/>
      <w:r w:rsidRPr="000E10D5">
        <w:t xml:space="preserve"> </w:t>
      </w:r>
      <w:proofErr w:type="spellStart"/>
      <w:r w:rsidRPr="000E10D5">
        <w:t>Михе</w:t>
      </w:r>
      <w:proofErr w:type="spellEnd"/>
      <w:r w:rsidRPr="000E10D5">
        <w:t xml:space="preserve">]. — М.: </w:t>
      </w:r>
      <w:proofErr w:type="spellStart"/>
      <w:r w:rsidRPr="000E10D5">
        <w:t>Высш.школа</w:t>
      </w:r>
      <w:proofErr w:type="spellEnd"/>
      <w:r w:rsidRPr="000E10D5">
        <w:t xml:space="preserve">, </w:t>
      </w:r>
      <w:r>
        <w:t>200</w:t>
      </w:r>
      <w:r w:rsidRPr="000E10D5">
        <w:t xml:space="preserve">2. — 208 с.  </w:t>
      </w:r>
    </w:p>
    <w:p w:rsidR="00696848" w:rsidRDefault="00696848" w:rsidP="00696848">
      <w:pPr>
        <w:pStyle w:val="Style2"/>
        <w:widowControl/>
        <w:numPr>
          <w:ilvl w:val="0"/>
          <w:numId w:val="18"/>
        </w:numPr>
        <w:tabs>
          <w:tab w:val="left" w:pos="0"/>
        </w:tabs>
        <w:jc w:val="both"/>
        <w:rPr>
          <w:rStyle w:val="FontStyle25"/>
          <w:sz w:val="28"/>
          <w:szCs w:val="28"/>
          <w:lang w:val="uk-UA" w:eastAsia="uk-UA"/>
        </w:rPr>
      </w:pPr>
      <w:proofErr w:type="spellStart"/>
      <w:r>
        <w:rPr>
          <w:rStyle w:val="FontStyle25"/>
          <w:sz w:val="28"/>
          <w:szCs w:val="28"/>
          <w:lang w:val="uk-UA" w:eastAsia="uk-UA"/>
        </w:rPr>
        <w:t>Клименюк</w:t>
      </w:r>
      <w:proofErr w:type="spellEnd"/>
      <w:r>
        <w:rPr>
          <w:rStyle w:val="FontStyle25"/>
          <w:sz w:val="28"/>
          <w:szCs w:val="28"/>
          <w:lang w:val="uk-UA" w:eastAsia="uk-UA"/>
        </w:rPr>
        <w:t xml:space="preserve"> Т.М. Креслення, рисунок, композиція. </w:t>
      </w:r>
      <w:r w:rsidRPr="00D01528">
        <w:rPr>
          <w:rStyle w:val="FontStyle25"/>
          <w:sz w:val="28"/>
          <w:szCs w:val="28"/>
          <w:lang w:val="uk-UA" w:eastAsia="uk-UA"/>
        </w:rPr>
        <w:t>Навчальний посібник. Львів: Видавництво Львівської політехніки, 2018. 300 с</w:t>
      </w:r>
    </w:p>
    <w:p w:rsidR="00696848" w:rsidRDefault="00696848" w:rsidP="00696848">
      <w:pPr>
        <w:pStyle w:val="Style2"/>
        <w:widowControl/>
        <w:numPr>
          <w:ilvl w:val="0"/>
          <w:numId w:val="18"/>
        </w:numPr>
        <w:tabs>
          <w:tab w:val="left" w:pos="0"/>
        </w:tabs>
        <w:jc w:val="both"/>
        <w:rPr>
          <w:rStyle w:val="FontStyle25"/>
          <w:sz w:val="28"/>
          <w:szCs w:val="28"/>
          <w:lang w:val="uk-UA" w:eastAsia="uk-UA"/>
        </w:rPr>
      </w:pPr>
      <w:r>
        <w:rPr>
          <w:rStyle w:val="FontStyle25"/>
          <w:sz w:val="28"/>
          <w:szCs w:val="28"/>
          <w:lang w:val="uk-UA" w:eastAsia="uk-UA"/>
        </w:rPr>
        <w:t xml:space="preserve">Основи об’ємно-просторової композиції  </w:t>
      </w:r>
      <w:r w:rsidRPr="000E10D5">
        <w:rPr>
          <w:rStyle w:val="FontStyle25"/>
          <w:sz w:val="28"/>
          <w:szCs w:val="28"/>
          <w:lang w:val="uk-UA" w:eastAsia="uk-UA"/>
        </w:rPr>
        <w:t xml:space="preserve">Навчальний посібник / Ю. В. </w:t>
      </w:r>
      <w:proofErr w:type="spellStart"/>
      <w:r w:rsidRPr="000E10D5">
        <w:rPr>
          <w:rStyle w:val="FontStyle25"/>
          <w:sz w:val="28"/>
          <w:szCs w:val="28"/>
          <w:lang w:val="uk-UA" w:eastAsia="uk-UA"/>
        </w:rPr>
        <w:t>Ідак</w:t>
      </w:r>
      <w:proofErr w:type="spellEnd"/>
      <w:r w:rsidRPr="000E10D5">
        <w:rPr>
          <w:rStyle w:val="FontStyle25"/>
          <w:sz w:val="28"/>
          <w:szCs w:val="28"/>
          <w:lang w:val="uk-UA" w:eastAsia="uk-UA"/>
        </w:rPr>
        <w:t xml:space="preserve">, Т. М. </w:t>
      </w:r>
      <w:proofErr w:type="spellStart"/>
      <w:r w:rsidRPr="000E10D5">
        <w:rPr>
          <w:rStyle w:val="FontStyle25"/>
          <w:sz w:val="28"/>
          <w:szCs w:val="28"/>
          <w:lang w:val="uk-UA" w:eastAsia="uk-UA"/>
        </w:rPr>
        <w:t>Клименюк</w:t>
      </w:r>
      <w:proofErr w:type="spellEnd"/>
      <w:r w:rsidRPr="000E10D5">
        <w:rPr>
          <w:rStyle w:val="FontStyle25"/>
          <w:sz w:val="28"/>
          <w:szCs w:val="28"/>
          <w:lang w:val="uk-UA" w:eastAsia="uk-UA"/>
        </w:rPr>
        <w:t xml:space="preserve">, О. Й. </w:t>
      </w:r>
      <w:proofErr w:type="spellStart"/>
      <w:r w:rsidRPr="000E10D5">
        <w:rPr>
          <w:rStyle w:val="FontStyle25"/>
          <w:sz w:val="28"/>
          <w:szCs w:val="28"/>
          <w:lang w:val="uk-UA" w:eastAsia="uk-UA"/>
        </w:rPr>
        <w:t>Лясковський</w:t>
      </w:r>
      <w:proofErr w:type="spellEnd"/>
      <w:r w:rsidRPr="000E10D5">
        <w:rPr>
          <w:rStyle w:val="FontStyle25"/>
          <w:sz w:val="28"/>
          <w:szCs w:val="28"/>
          <w:lang w:val="uk-UA" w:eastAsia="uk-UA"/>
        </w:rPr>
        <w:t>. Львів: Видавництво Львівської політехніки, 2014. 212 с.</w:t>
      </w:r>
    </w:p>
    <w:p w:rsidR="00696848" w:rsidRDefault="00696848" w:rsidP="00696848">
      <w:pPr>
        <w:pStyle w:val="Style2"/>
        <w:widowControl/>
        <w:numPr>
          <w:ilvl w:val="0"/>
          <w:numId w:val="18"/>
        </w:numPr>
        <w:tabs>
          <w:tab w:val="left" w:pos="0"/>
        </w:tabs>
        <w:jc w:val="both"/>
        <w:rPr>
          <w:rStyle w:val="FontStyle25"/>
          <w:sz w:val="28"/>
          <w:szCs w:val="28"/>
          <w:lang w:val="uk-UA" w:eastAsia="uk-UA"/>
        </w:rPr>
      </w:pPr>
      <w:r w:rsidRPr="00D01528">
        <w:rPr>
          <w:rStyle w:val="FontStyle25"/>
          <w:sz w:val="28"/>
          <w:szCs w:val="28"/>
          <w:lang w:val="uk-UA" w:eastAsia="uk-UA"/>
        </w:rPr>
        <w:t>Черкес Б. С., Лінда С. М.</w:t>
      </w:r>
      <w:r>
        <w:rPr>
          <w:rStyle w:val="FontStyle25"/>
          <w:sz w:val="28"/>
          <w:szCs w:val="28"/>
          <w:lang w:val="uk-UA" w:eastAsia="uk-UA"/>
        </w:rPr>
        <w:t xml:space="preserve"> Архітектура сучасності. </w:t>
      </w:r>
      <w:r w:rsidRPr="000E10D5">
        <w:rPr>
          <w:rStyle w:val="FontStyle25"/>
          <w:sz w:val="28"/>
          <w:szCs w:val="28"/>
          <w:lang w:val="uk-UA" w:eastAsia="uk-UA"/>
        </w:rPr>
        <w:t>Навчальний посібник. Друге видання. Львів: Видавництво Львівської політехніки, 2014. 384 с.</w:t>
      </w:r>
    </w:p>
    <w:p w:rsidR="00696848" w:rsidRPr="00C01221" w:rsidRDefault="00696848" w:rsidP="00A30B74">
      <w:pPr>
        <w:pStyle w:val="a6"/>
        <w:jc w:val="center"/>
        <w:rPr>
          <w:b/>
        </w:rPr>
      </w:pPr>
    </w:p>
    <w:p w:rsidR="004A1F62" w:rsidRPr="00F46730" w:rsidRDefault="004A1F62" w:rsidP="00A30B74">
      <w:pPr>
        <w:pStyle w:val="a6"/>
        <w:tabs>
          <w:tab w:val="left" w:pos="0"/>
        </w:tabs>
        <w:rPr>
          <w:lang w:val="ru-RU"/>
        </w:rPr>
      </w:pPr>
    </w:p>
    <w:p w:rsidR="004824CB" w:rsidRDefault="004824CB" w:rsidP="0079759D">
      <w:pPr>
        <w:ind w:firstLine="540"/>
        <w:jc w:val="center"/>
        <w:rPr>
          <w:b/>
          <w:lang w:val="en-US" w:eastAsia="uk-UA"/>
        </w:rPr>
      </w:pPr>
    </w:p>
    <w:p w:rsidR="004824CB" w:rsidRDefault="004824CB" w:rsidP="0079759D">
      <w:pPr>
        <w:ind w:firstLine="540"/>
        <w:jc w:val="center"/>
        <w:rPr>
          <w:b/>
          <w:lang w:val="en-US" w:eastAsia="uk-UA"/>
        </w:rPr>
      </w:pPr>
    </w:p>
    <w:p w:rsidR="004824CB" w:rsidRDefault="004824CB" w:rsidP="0079759D">
      <w:pPr>
        <w:ind w:firstLine="540"/>
        <w:jc w:val="center"/>
        <w:rPr>
          <w:b/>
          <w:lang w:val="en-US" w:eastAsia="uk-UA"/>
        </w:rPr>
      </w:pPr>
    </w:p>
    <w:p w:rsidR="004824CB" w:rsidRDefault="004824CB" w:rsidP="0079759D">
      <w:pPr>
        <w:ind w:firstLine="540"/>
        <w:jc w:val="center"/>
        <w:rPr>
          <w:b/>
          <w:lang w:val="en-US" w:eastAsia="uk-UA"/>
        </w:rPr>
      </w:pPr>
    </w:p>
    <w:p w:rsidR="004824CB" w:rsidRDefault="004824CB" w:rsidP="0079759D">
      <w:pPr>
        <w:ind w:firstLine="540"/>
        <w:jc w:val="center"/>
        <w:rPr>
          <w:b/>
          <w:lang w:val="en-US" w:eastAsia="uk-UA"/>
        </w:rPr>
      </w:pPr>
    </w:p>
    <w:p w:rsidR="004824CB" w:rsidRDefault="004824CB" w:rsidP="0079759D">
      <w:pPr>
        <w:ind w:firstLine="540"/>
        <w:jc w:val="center"/>
        <w:rPr>
          <w:b/>
          <w:lang w:val="en-US" w:eastAsia="uk-UA"/>
        </w:rPr>
      </w:pPr>
    </w:p>
    <w:p w:rsidR="004824CB" w:rsidRDefault="004824CB" w:rsidP="0079759D">
      <w:pPr>
        <w:ind w:firstLine="540"/>
        <w:jc w:val="center"/>
        <w:rPr>
          <w:b/>
          <w:lang w:val="en-US" w:eastAsia="uk-UA"/>
        </w:rPr>
      </w:pPr>
    </w:p>
    <w:p w:rsidR="00B07D95" w:rsidRPr="00875A16" w:rsidRDefault="00B07D95" w:rsidP="0079759D">
      <w:pPr>
        <w:ind w:firstLine="540"/>
        <w:jc w:val="center"/>
        <w:rPr>
          <w:lang w:val="uk-UA"/>
        </w:rPr>
      </w:pPr>
      <w:r w:rsidRPr="00875A16">
        <w:rPr>
          <w:b/>
          <w:lang w:val="en-US" w:eastAsia="uk-UA"/>
        </w:rPr>
        <w:lastRenderedPageBreak/>
        <w:t>V</w:t>
      </w:r>
      <w:r w:rsidRPr="00875A16">
        <w:rPr>
          <w:b/>
          <w:lang w:eastAsia="uk-UA"/>
        </w:rPr>
        <w:t xml:space="preserve">. </w:t>
      </w:r>
      <w:r w:rsidRPr="00875A16">
        <w:rPr>
          <w:b/>
          <w:lang w:val="uk-UA" w:eastAsia="uk-UA"/>
        </w:rPr>
        <w:t>КРИТЕРІЇ ОЦІНКИ ЗНАНЬ СТУДЕНТІВ</w:t>
      </w:r>
    </w:p>
    <w:p w:rsidR="00B07D95" w:rsidRPr="00875A16" w:rsidRDefault="00B07D95" w:rsidP="0079759D">
      <w:pPr>
        <w:pStyle w:val="Style7"/>
        <w:widowControl/>
        <w:spacing w:line="240" w:lineRule="auto"/>
        <w:jc w:val="left"/>
        <w:rPr>
          <w:rStyle w:val="FontStyle16"/>
          <w:bCs/>
          <w:szCs w:val="26"/>
          <w:lang w:val="uk-UA" w:eastAsia="uk-UA"/>
        </w:rPr>
      </w:pPr>
    </w:p>
    <w:p w:rsidR="00B07D95" w:rsidRPr="00875A16" w:rsidRDefault="00B07D95" w:rsidP="00B07D95">
      <w:pPr>
        <w:ind w:firstLine="567"/>
        <w:jc w:val="both"/>
        <w:rPr>
          <w:lang w:val="uk-UA"/>
        </w:rPr>
      </w:pPr>
      <w:r w:rsidRPr="00875A16">
        <w:rPr>
          <w:lang w:val="uk-UA"/>
        </w:rPr>
        <w:t xml:space="preserve">Кожний </w:t>
      </w:r>
      <w:r w:rsidR="00D371B5">
        <w:rPr>
          <w:lang w:val="uk-UA"/>
        </w:rPr>
        <w:t>вступник</w:t>
      </w:r>
      <w:r w:rsidRPr="00875A16">
        <w:rPr>
          <w:lang w:val="uk-UA"/>
        </w:rPr>
        <w:t xml:space="preserve"> отримує індивідуальний варіант завдання, бланк та лист - чернетку.</w:t>
      </w:r>
    </w:p>
    <w:p w:rsidR="00B07D95" w:rsidRDefault="00B07D95" w:rsidP="00B07D95">
      <w:pPr>
        <w:ind w:firstLine="567"/>
        <w:jc w:val="both"/>
        <w:rPr>
          <w:lang w:val="uk-UA"/>
        </w:rPr>
      </w:pPr>
      <w:r w:rsidRPr="00875A16">
        <w:rPr>
          <w:lang w:val="uk-UA"/>
        </w:rPr>
        <w:t>Оцінювання знань вступників здійснюється згідно критеріїв.</w:t>
      </w:r>
    </w:p>
    <w:p w:rsidR="008A21FE" w:rsidRDefault="008A21FE" w:rsidP="00B07D95">
      <w:pPr>
        <w:jc w:val="center"/>
        <w:rPr>
          <w:b/>
          <w:lang w:val="uk-UA"/>
        </w:rPr>
      </w:pPr>
    </w:p>
    <w:p w:rsidR="00B07D95" w:rsidRPr="00875A16" w:rsidRDefault="00B07D95" w:rsidP="00B07D95">
      <w:pPr>
        <w:jc w:val="center"/>
        <w:rPr>
          <w:b/>
          <w:lang w:val="uk-UA"/>
        </w:rPr>
      </w:pPr>
      <w:r w:rsidRPr="00875A16">
        <w:rPr>
          <w:b/>
          <w:lang w:val="uk-UA"/>
        </w:rPr>
        <w:t>Шкала оцінювання співбесіди</w:t>
      </w:r>
    </w:p>
    <w:p w:rsidR="00B07D95" w:rsidRPr="00875A16" w:rsidRDefault="00B07D95" w:rsidP="00B07D95">
      <w:pPr>
        <w:jc w:val="center"/>
        <w:rPr>
          <w:b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2340"/>
        <w:gridCol w:w="4422"/>
      </w:tblGrid>
      <w:tr w:rsidR="00B07D95" w:rsidRPr="00875A16" w:rsidTr="00CF0C55">
        <w:trPr>
          <w:trHeight w:val="953"/>
        </w:trPr>
        <w:tc>
          <w:tcPr>
            <w:tcW w:w="2808" w:type="dxa"/>
          </w:tcPr>
          <w:p w:rsidR="008A21FE" w:rsidRDefault="008A21FE" w:rsidP="008A21F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uk-UA"/>
              </w:rPr>
            </w:pPr>
            <w:r w:rsidRPr="00875A16">
              <w:rPr>
                <w:b/>
                <w:lang w:val="uk-UA"/>
              </w:rPr>
              <w:t>Кількість</w:t>
            </w:r>
          </w:p>
          <w:p w:rsidR="008A21FE" w:rsidRDefault="008A21FE" w:rsidP="008A21F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uk-UA"/>
              </w:rPr>
            </w:pPr>
            <w:r w:rsidRPr="00875A16">
              <w:rPr>
                <w:b/>
                <w:lang w:val="uk-UA"/>
              </w:rPr>
              <w:t xml:space="preserve"> </w:t>
            </w:r>
            <w:r>
              <w:rPr>
                <w:b/>
                <w:lang w:val="uk-UA"/>
              </w:rPr>
              <w:t>в</w:t>
            </w:r>
            <w:r w:rsidRPr="00875A16">
              <w:rPr>
                <w:b/>
                <w:lang w:val="uk-UA"/>
              </w:rPr>
              <w:t>ірних</w:t>
            </w:r>
          </w:p>
          <w:p w:rsidR="00B07D95" w:rsidRPr="00875A16" w:rsidRDefault="008A21FE" w:rsidP="008A21F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uk-UA"/>
              </w:rPr>
            </w:pPr>
            <w:r w:rsidRPr="00875A16">
              <w:rPr>
                <w:b/>
                <w:lang w:val="uk-UA"/>
              </w:rPr>
              <w:t xml:space="preserve"> відповідей</w:t>
            </w:r>
            <w:r>
              <w:rPr>
                <w:b/>
                <w:lang w:val="uk-UA"/>
              </w:rPr>
              <w:t xml:space="preserve"> </w:t>
            </w:r>
          </w:p>
        </w:tc>
        <w:tc>
          <w:tcPr>
            <w:tcW w:w="2340" w:type="dxa"/>
          </w:tcPr>
          <w:p w:rsidR="008A21FE" w:rsidRDefault="008A21FE" w:rsidP="00CF0C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uk-UA"/>
              </w:rPr>
            </w:pPr>
          </w:p>
          <w:p w:rsidR="00B07D95" w:rsidRPr="008A21FE" w:rsidRDefault="008A21FE" w:rsidP="00CF0C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Кількість балів</w:t>
            </w:r>
          </w:p>
        </w:tc>
        <w:tc>
          <w:tcPr>
            <w:tcW w:w="4423" w:type="dxa"/>
          </w:tcPr>
          <w:p w:rsidR="00AD5E18" w:rsidRDefault="00AD5E18" w:rsidP="00CF0C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uk-UA"/>
              </w:rPr>
            </w:pPr>
          </w:p>
          <w:p w:rsidR="00B07D95" w:rsidRPr="00875A16" w:rsidRDefault="00B07D95" w:rsidP="00CF0C5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uk-UA"/>
              </w:rPr>
            </w:pPr>
            <w:r w:rsidRPr="00875A16">
              <w:rPr>
                <w:b/>
                <w:lang w:val="uk-UA"/>
              </w:rPr>
              <w:t>Пояснення</w:t>
            </w:r>
          </w:p>
        </w:tc>
      </w:tr>
      <w:tr w:rsidR="00B07D95" w:rsidRPr="00875A16" w:rsidTr="00CF0C55">
        <w:trPr>
          <w:trHeight w:val="541"/>
        </w:trPr>
        <w:tc>
          <w:tcPr>
            <w:tcW w:w="2808" w:type="dxa"/>
            <w:vAlign w:val="center"/>
          </w:tcPr>
          <w:p w:rsidR="00B07D95" w:rsidRPr="00875A16" w:rsidRDefault="008A21FE" w:rsidP="00CF0C5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340" w:type="dxa"/>
            <w:vAlign w:val="center"/>
          </w:tcPr>
          <w:p w:rsidR="00B07D95" w:rsidRPr="0079759D" w:rsidRDefault="008A21FE" w:rsidP="00CF0C5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>
              <w:rPr>
                <w:lang w:val="uk-UA"/>
              </w:rPr>
              <w:t>180-200</w:t>
            </w:r>
          </w:p>
        </w:tc>
        <w:tc>
          <w:tcPr>
            <w:tcW w:w="4423" w:type="dxa"/>
          </w:tcPr>
          <w:p w:rsidR="00B07D95" w:rsidRPr="00875A16" w:rsidRDefault="00B07D95" w:rsidP="00CF0C5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875A16">
              <w:rPr>
                <w:bCs/>
                <w:color w:val="000000"/>
                <w:lang w:val="uk-UA"/>
              </w:rPr>
              <w:t>Показано повне знання по питанням білету. Вступник вільно володіє понятійним і термінологічним апаратом зі спеціальності</w:t>
            </w:r>
          </w:p>
        </w:tc>
      </w:tr>
      <w:tr w:rsidR="00B07D95" w:rsidRPr="00875A16" w:rsidTr="00CF0C55">
        <w:trPr>
          <w:trHeight w:val="435"/>
        </w:trPr>
        <w:tc>
          <w:tcPr>
            <w:tcW w:w="2808" w:type="dxa"/>
            <w:vAlign w:val="center"/>
          </w:tcPr>
          <w:p w:rsidR="00B07D95" w:rsidRPr="00875A16" w:rsidRDefault="008A21FE" w:rsidP="00CF0C5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340" w:type="dxa"/>
            <w:vAlign w:val="center"/>
          </w:tcPr>
          <w:p w:rsidR="00B07D95" w:rsidRPr="0079759D" w:rsidRDefault="008A21FE" w:rsidP="00CF0C5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>
              <w:rPr>
                <w:lang w:val="uk-UA"/>
              </w:rPr>
              <w:t>150-179</w:t>
            </w:r>
          </w:p>
        </w:tc>
        <w:tc>
          <w:tcPr>
            <w:tcW w:w="4423" w:type="dxa"/>
          </w:tcPr>
          <w:p w:rsidR="00B07D95" w:rsidRPr="00875A16" w:rsidRDefault="00B07D95" w:rsidP="00CF0C5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875A16">
              <w:rPr>
                <w:bCs/>
                <w:color w:val="000000"/>
                <w:lang w:val="uk-UA"/>
              </w:rPr>
              <w:t>Показано повне знання по питанням білету, але з деякими неточностями. Вступник володіє понятійним і термінологічним апаратом</w:t>
            </w:r>
          </w:p>
        </w:tc>
      </w:tr>
      <w:tr w:rsidR="00B07D95" w:rsidRPr="00875A16" w:rsidTr="00CF0C55">
        <w:trPr>
          <w:trHeight w:val="555"/>
        </w:trPr>
        <w:tc>
          <w:tcPr>
            <w:tcW w:w="2808" w:type="dxa"/>
            <w:vAlign w:val="center"/>
          </w:tcPr>
          <w:p w:rsidR="00B07D95" w:rsidRPr="00875A16" w:rsidRDefault="008A21FE" w:rsidP="00CF0C5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340" w:type="dxa"/>
            <w:vAlign w:val="center"/>
          </w:tcPr>
          <w:p w:rsidR="00B07D95" w:rsidRPr="0079759D" w:rsidRDefault="0079759D" w:rsidP="00CF0C5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79759D">
              <w:rPr>
                <w:lang w:val="uk-UA"/>
              </w:rPr>
              <w:t>1</w:t>
            </w:r>
            <w:r w:rsidR="008A21FE">
              <w:rPr>
                <w:lang w:val="uk-UA"/>
              </w:rPr>
              <w:t>00-149</w:t>
            </w:r>
          </w:p>
        </w:tc>
        <w:tc>
          <w:tcPr>
            <w:tcW w:w="4423" w:type="dxa"/>
          </w:tcPr>
          <w:p w:rsidR="00B07D95" w:rsidRPr="00875A16" w:rsidRDefault="00B07D95" w:rsidP="00CF0C5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875A16">
              <w:rPr>
                <w:bCs/>
                <w:color w:val="000000"/>
                <w:lang w:val="uk-UA"/>
              </w:rPr>
              <w:t>Є уява щодо змісту теоретичного матеріалу, але відповідь не наповнюється реальним змістом</w:t>
            </w:r>
          </w:p>
        </w:tc>
      </w:tr>
      <w:tr w:rsidR="00B07D95" w:rsidRPr="00875A16" w:rsidTr="00CF0C55">
        <w:trPr>
          <w:trHeight w:val="549"/>
        </w:trPr>
        <w:tc>
          <w:tcPr>
            <w:tcW w:w="2808" w:type="dxa"/>
            <w:vAlign w:val="center"/>
          </w:tcPr>
          <w:p w:rsidR="00B07D95" w:rsidRPr="00875A16" w:rsidRDefault="008A21FE" w:rsidP="00CF0C5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2340" w:type="dxa"/>
            <w:vAlign w:val="center"/>
          </w:tcPr>
          <w:p w:rsidR="00B07D95" w:rsidRPr="0079759D" w:rsidRDefault="008A21FE" w:rsidP="00CF0C55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>
              <w:rPr>
                <w:lang w:val="uk-UA"/>
              </w:rPr>
              <w:t>до 100</w:t>
            </w:r>
          </w:p>
        </w:tc>
        <w:tc>
          <w:tcPr>
            <w:tcW w:w="4423" w:type="dxa"/>
          </w:tcPr>
          <w:p w:rsidR="00B07D95" w:rsidRPr="00875A16" w:rsidRDefault="00B07D95" w:rsidP="00CF0C55">
            <w:pPr>
              <w:widowControl w:val="0"/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875A16">
              <w:rPr>
                <w:bCs/>
                <w:color w:val="000000"/>
                <w:lang w:val="uk-UA"/>
              </w:rPr>
              <w:t>Відповідь не відповідає питанню.</w:t>
            </w:r>
            <w:r w:rsidRPr="00875A16">
              <w:rPr>
                <w:lang w:val="uk-UA"/>
              </w:rPr>
              <w:t xml:space="preserve"> Вступник н</w:t>
            </w:r>
            <w:r w:rsidRPr="00875A16">
              <w:rPr>
                <w:bCs/>
                <w:color w:val="000000"/>
                <w:lang w:val="uk-UA"/>
              </w:rPr>
              <w:t>е володіє понятійним і термінологічним апаратом зі спеціальності</w:t>
            </w:r>
          </w:p>
        </w:tc>
      </w:tr>
    </w:tbl>
    <w:p w:rsidR="004A1F62" w:rsidRPr="00B07D95" w:rsidRDefault="004A1F62" w:rsidP="001636C3">
      <w:pPr>
        <w:shd w:val="clear" w:color="auto" w:fill="FFFFFF"/>
        <w:ind w:firstLine="540"/>
        <w:jc w:val="both"/>
        <w:rPr>
          <w:bCs/>
          <w:color w:val="000000"/>
          <w:highlight w:val="yellow"/>
        </w:rPr>
      </w:pPr>
    </w:p>
    <w:sectPr w:rsidR="004A1F62" w:rsidRPr="00B07D95" w:rsidSect="003965D6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D0012"/>
    <w:multiLevelType w:val="hybridMultilevel"/>
    <w:tmpl w:val="9DC6237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B91858A8">
      <w:start w:val="1"/>
      <w:numFmt w:val="decimal"/>
      <w:lvlText w:val="%2."/>
      <w:lvlJc w:val="center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DCC421B"/>
    <w:multiLevelType w:val="hybridMultilevel"/>
    <w:tmpl w:val="5EF8CD82"/>
    <w:lvl w:ilvl="0" w:tplc="A9300B78">
      <w:start w:val="4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1F884DAA"/>
    <w:multiLevelType w:val="multilevel"/>
    <w:tmpl w:val="56E64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A501C9"/>
    <w:multiLevelType w:val="singleLevel"/>
    <w:tmpl w:val="AC5850DC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4">
    <w:nsid w:val="3BCC48BC"/>
    <w:multiLevelType w:val="hybridMultilevel"/>
    <w:tmpl w:val="0C5EC772"/>
    <w:lvl w:ilvl="0" w:tplc="8702CE5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E7A2B5B8">
      <w:start w:val="6"/>
      <w:numFmt w:val="decimal"/>
      <w:lvlText w:val="%2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>
    <w:nsid w:val="3BFD0E63"/>
    <w:multiLevelType w:val="multilevel"/>
    <w:tmpl w:val="5C687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C67D10"/>
    <w:multiLevelType w:val="hybridMultilevel"/>
    <w:tmpl w:val="8962EA4A"/>
    <w:lvl w:ilvl="0" w:tplc="7EFADB7A">
      <w:start w:val="6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12724CB"/>
    <w:multiLevelType w:val="hybridMultilevel"/>
    <w:tmpl w:val="20C0A7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39201D9"/>
    <w:multiLevelType w:val="hybridMultilevel"/>
    <w:tmpl w:val="052E20E8"/>
    <w:lvl w:ilvl="0" w:tplc="B1F69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77D3E61"/>
    <w:multiLevelType w:val="hybridMultilevel"/>
    <w:tmpl w:val="AD08B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99F4323"/>
    <w:multiLevelType w:val="hybridMultilevel"/>
    <w:tmpl w:val="87809892"/>
    <w:lvl w:ilvl="0" w:tplc="B1F69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B8C2DD1"/>
    <w:multiLevelType w:val="hybridMultilevel"/>
    <w:tmpl w:val="C3FE77BE"/>
    <w:lvl w:ilvl="0" w:tplc="B1F69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CB51E6D"/>
    <w:multiLevelType w:val="hybridMultilevel"/>
    <w:tmpl w:val="C8CE1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5757EA"/>
    <w:multiLevelType w:val="hybridMultilevel"/>
    <w:tmpl w:val="1F9AB498"/>
    <w:lvl w:ilvl="0" w:tplc="B1F69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2DE33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Calibri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21A3235"/>
    <w:multiLevelType w:val="hybridMultilevel"/>
    <w:tmpl w:val="D1983FA4"/>
    <w:lvl w:ilvl="0" w:tplc="ED76905E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73AE24FD"/>
    <w:multiLevelType w:val="multilevel"/>
    <w:tmpl w:val="841E1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98A7B03"/>
    <w:multiLevelType w:val="hybridMultilevel"/>
    <w:tmpl w:val="42BA28B8"/>
    <w:lvl w:ilvl="0" w:tplc="9ACC09A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5"/>
  </w:num>
  <w:num w:numId="7">
    <w:abstractNumId w:val="5"/>
  </w:num>
  <w:num w:numId="8">
    <w:abstractNumId w:val="4"/>
  </w:num>
  <w:num w:numId="9">
    <w:abstractNumId w:val="1"/>
  </w:num>
  <w:num w:numId="10">
    <w:abstractNumId w:val="7"/>
  </w:num>
  <w:num w:numId="11">
    <w:abstractNumId w:val="8"/>
  </w:num>
  <w:num w:numId="12">
    <w:abstractNumId w:val="13"/>
  </w:num>
  <w:num w:numId="13">
    <w:abstractNumId w:val="11"/>
  </w:num>
  <w:num w:numId="14">
    <w:abstractNumId w:val="10"/>
  </w:num>
  <w:num w:numId="15">
    <w:abstractNumId w:val="9"/>
  </w:num>
  <w:num w:numId="16">
    <w:abstractNumId w:val="3"/>
  </w:num>
  <w:num w:numId="17">
    <w:abstractNumId w:val="0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7CB"/>
    <w:rsid w:val="000373EC"/>
    <w:rsid w:val="00074CC1"/>
    <w:rsid w:val="00075566"/>
    <w:rsid w:val="000806E4"/>
    <w:rsid w:val="00097A2A"/>
    <w:rsid w:val="000F0D6D"/>
    <w:rsid w:val="00116658"/>
    <w:rsid w:val="001447E9"/>
    <w:rsid w:val="001636C3"/>
    <w:rsid w:val="00177852"/>
    <w:rsid w:val="00195912"/>
    <w:rsid w:val="00196BB1"/>
    <w:rsid w:val="001C3A90"/>
    <w:rsid w:val="001E6FF7"/>
    <w:rsid w:val="00206BCE"/>
    <w:rsid w:val="00230B41"/>
    <w:rsid w:val="00252A49"/>
    <w:rsid w:val="00270742"/>
    <w:rsid w:val="002729C6"/>
    <w:rsid w:val="00275C7A"/>
    <w:rsid w:val="002E5D4C"/>
    <w:rsid w:val="002E64DD"/>
    <w:rsid w:val="00324AA3"/>
    <w:rsid w:val="003965D6"/>
    <w:rsid w:val="003A3EC0"/>
    <w:rsid w:val="003A54C6"/>
    <w:rsid w:val="003E611C"/>
    <w:rsid w:val="004202BA"/>
    <w:rsid w:val="00462AC3"/>
    <w:rsid w:val="0046532C"/>
    <w:rsid w:val="004824CB"/>
    <w:rsid w:val="004A1F62"/>
    <w:rsid w:val="004D5197"/>
    <w:rsid w:val="004E0CBF"/>
    <w:rsid w:val="0051606C"/>
    <w:rsid w:val="00545FF7"/>
    <w:rsid w:val="00612ACF"/>
    <w:rsid w:val="00635155"/>
    <w:rsid w:val="006518C1"/>
    <w:rsid w:val="006521EF"/>
    <w:rsid w:val="0069195E"/>
    <w:rsid w:val="00696848"/>
    <w:rsid w:val="006B7E88"/>
    <w:rsid w:val="006D2506"/>
    <w:rsid w:val="006D3E26"/>
    <w:rsid w:val="006D51F7"/>
    <w:rsid w:val="006E0C9C"/>
    <w:rsid w:val="006E41A8"/>
    <w:rsid w:val="007729B2"/>
    <w:rsid w:val="007805D4"/>
    <w:rsid w:val="00794AF1"/>
    <w:rsid w:val="0079759D"/>
    <w:rsid w:val="008407A7"/>
    <w:rsid w:val="008A21FE"/>
    <w:rsid w:val="00963A8F"/>
    <w:rsid w:val="009A1E8C"/>
    <w:rsid w:val="00A30B74"/>
    <w:rsid w:val="00A4349A"/>
    <w:rsid w:val="00A72B5B"/>
    <w:rsid w:val="00AD5E18"/>
    <w:rsid w:val="00B07D95"/>
    <w:rsid w:val="00B722D6"/>
    <w:rsid w:val="00BC1781"/>
    <w:rsid w:val="00BC6347"/>
    <w:rsid w:val="00BE11D6"/>
    <w:rsid w:val="00C02084"/>
    <w:rsid w:val="00C05C64"/>
    <w:rsid w:val="00C32E3F"/>
    <w:rsid w:val="00C33782"/>
    <w:rsid w:val="00CA1DD9"/>
    <w:rsid w:val="00CB384D"/>
    <w:rsid w:val="00CB5961"/>
    <w:rsid w:val="00D128A9"/>
    <w:rsid w:val="00D371B5"/>
    <w:rsid w:val="00D647CB"/>
    <w:rsid w:val="00D75307"/>
    <w:rsid w:val="00D92979"/>
    <w:rsid w:val="00DD2CFF"/>
    <w:rsid w:val="00E11686"/>
    <w:rsid w:val="00E373AE"/>
    <w:rsid w:val="00E40A32"/>
    <w:rsid w:val="00E742A8"/>
    <w:rsid w:val="00E91793"/>
    <w:rsid w:val="00F0099E"/>
    <w:rsid w:val="00FB3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7CB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E6FF7"/>
    <w:pPr>
      <w:keepNext/>
      <w:jc w:val="center"/>
      <w:outlineLvl w:val="0"/>
    </w:pPr>
    <w:rPr>
      <w:b/>
      <w:bCs/>
      <w:spacing w:val="20"/>
      <w:w w:val="150"/>
      <w:sz w:val="24"/>
      <w:szCs w:val="24"/>
      <w:lang w:val="uk-UA"/>
    </w:rPr>
  </w:style>
  <w:style w:type="paragraph" w:styleId="3">
    <w:name w:val="heading 3"/>
    <w:basedOn w:val="a"/>
    <w:next w:val="a"/>
    <w:link w:val="30"/>
    <w:qFormat/>
    <w:locked/>
    <w:rsid w:val="004A1F6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 w:eastAsia="uk-UA"/>
    </w:rPr>
  </w:style>
  <w:style w:type="paragraph" w:styleId="6">
    <w:name w:val="heading 6"/>
    <w:basedOn w:val="a"/>
    <w:next w:val="a"/>
    <w:link w:val="60"/>
    <w:uiPriority w:val="99"/>
    <w:qFormat/>
    <w:rsid w:val="00D647CB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E6FF7"/>
    <w:rPr>
      <w:rFonts w:ascii="Times New Roman" w:hAnsi="Times New Roman" w:cs="Times New Roman"/>
      <w:b/>
      <w:bCs/>
      <w:spacing w:val="20"/>
      <w:w w:val="150"/>
      <w:sz w:val="24"/>
      <w:szCs w:val="24"/>
      <w:lang w:val="uk-UA" w:eastAsia="ru-RU"/>
    </w:rPr>
  </w:style>
  <w:style w:type="character" w:customStyle="1" w:styleId="60">
    <w:name w:val="Заголовок 6 Знак"/>
    <w:link w:val="6"/>
    <w:uiPriority w:val="99"/>
    <w:locked/>
    <w:rsid w:val="00D647CB"/>
    <w:rPr>
      <w:rFonts w:ascii="Cambria" w:hAnsi="Cambria" w:cs="Times New Roman"/>
      <w:i/>
      <w:iCs/>
      <w:color w:val="243F60"/>
    </w:rPr>
  </w:style>
  <w:style w:type="character" w:customStyle="1" w:styleId="a3">
    <w:name w:val="Основний текст"/>
    <w:uiPriority w:val="99"/>
    <w:rsid w:val="00D647CB"/>
    <w:rPr>
      <w:rFonts w:ascii="Times New Roman" w:hAnsi="Times New Roman"/>
      <w:sz w:val="26"/>
      <w:shd w:val="clear" w:color="auto" w:fill="FFFFFF"/>
    </w:rPr>
  </w:style>
  <w:style w:type="paragraph" w:styleId="a4">
    <w:name w:val="Title"/>
    <w:basedOn w:val="a"/>
    <w:link w:val="a5"/>
    <w:uiPriority w:val="99"/>
    <w:qFormat/>
    <w:rsid w:val="001E6FF7"/>
    <w:pPr>
      <w:jc w:val="center"/>
    </w:pPr>
    <w:rPr>
      <w:b/>
      <w:bCs/>
      <w:lang w:val="uk-UA"/>
    </w:rPr>
  </w:style>
  <w:style w:type="character" w:customStyle="1" w:styleId="a5">
    <w:name w:val="Название Знак"/>
    <w:link w:val="a4"/>
    <w:uiPriority w:val="99"/>
    <w:locked/>
    <w:rsid w:val="001E6FF7"/>
    <w:rPr>
      <w:rFonts w:ascii="Times New Roman" w:hAnsi="Times New Roman" w:cs="Times New Roman"/>
      <w:b/>
      <w:bCs/>
      <w:sz w:val="28"/>
      <w:szCs w:val="28"/>
      <w:lang w:val="uk-UA" w:eastAsia="ru-RU"/>
    </w:rPr>
  </w:style>
  <w:style w:type="paragraph" w:styleId="a6">
    <w:name w:val="Body Text"/>
    <w:basedOn w:val="a"/>
    <w:link w:val="a7"/>
    <w:uiPriority w:val="99"/>
    <w:semiHidden/>
    <w:rsid w:val="001E6FF7"/>
    <w:rPr>
      <w:szCs w:val="20"/>
      <w:lang w:val="uk-UA"/>
    </w:rPr>
  </w:style>
  <w:style w:type="character" w:customStyle="1" w:styleId="a7">
    <w:name w:val="Основной текст Знак"/>
    <w:link w:val="a6"/>
    <w:uiPriority w:val="99"/>
    <w:semiHidden/>
    <w:locked/>
    <w:rsid w:val="001E6FF7"/>
    <w:rPr>
      <w:rFonts w:ascii="Times New Roman" w:hAnsi="Times New Roman" w:cs="Times New Roman"/>
      <w:sz w:val="20"/>
      <w:szCs w:val="20"/>
      <w:lang w:val="uk-UA" w:eastAsia="ru-RU"/>
    </w:rPr>
  </w:style>
  <w:style w:type="paragraph" w:styleId="a8">
    <w:name w:val="Body Text Indent"/>
    <w:basedOn w:val="a"/>
    <w:link w:val="a9"/>
    <w:uiPriority w:val="99"/>
    <w:semiHidden/>
    <w:rsid w:val="001E6FF7"/>
    <w:pPr>
      <w:spacing w:after="120"/>
      <w:ind w:left="283"/>
    </w:pPr>
    <w:rPr>
      <w:szCs w:val="20"/>
    </w:rPr>
  </w:style>
  <w:style w:type="character" w:customStyle="1" w:styleId="a9">
    <w:name w:val="Основной текст с отступом Знак"/>
    <w:link w:val="a8"/>
    <w:uiPriority w:val="99"/>
    <w:semiHidden/>
    <w:locked/>
    <w:rsid w:val="001E6FF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1E6FF7"/>
    <w:pPr>
      <w:widowControl w:val="0"/>
      <w:autoSpaceDE w:val="0"/>
      <w:autoSpaceDN w:val="0"/>
      <w:adjustRightInd w:val="0"/>
      <w:spacing w:line="319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1E6FF7"/>
    <w:pPr>
      <w:widowControl w:val="0"/>
      <w:autoSpaceDE w:val="0"/>
      <w:autoSpaceDN w:val="0"/>
      <w:adjustRightInd w:val="0"/>
      <w:spacing w:line="324" w:lineRule="exact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1E6FF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1E6FF7"/>
    <w:pPr>
      <w:widowControl w:val="0"/>
      <w:autoSpaceDE w:val="0"/>
      <w:autoSpaceDN w:val="0"/>
      <w:adjustRightInd w:val="0"/>
      <w:spacing w:line="331" w:lineRule="exact"/>
      <w:jc w:val="center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1E6FF7"/>
    <w:pPr>
      <w:widowControl w:val="0"/>
      <w:autoSpaceDE w:val="0"/>
      <w:autoSpaceDN w:val="0"/>
      <w:adjustRightInd w:val="0"/>
      <w:spacing w:line="475" w:lineRule="exact"/>
      <w:ind w:firstLine="686"/>
    </w:pPr>
    <w:rPr>
      <w:sz w:val="24"/>
      <w:szCs w:val="24"/>
    </w:rPr>
  </w:style>
  <w:style w:type="character" w:customStyle="1" w:styleId="FontStyle12">
    <w:name w:val="Font Style12"/>
    <w:uiPriority w:val="99"/>
    <w:rsid w:val="001E6FF7"/>
    <w:rPr>
      <w:rFonts w:ascii="Times New Roman" w:hAnsi="Times New Roman"/>
      <w:b/>
      <w:sz w:val="46"/>
    </w:rPr>
  </w:style>
  <w:style w:type="character" w:customStyle="1" w:styleId="FontStyle13">
    <w:name w:val="Font Style13"/>
    <w:uiPriority w:val="99"/>
    <w:rsid w:val="001E6FF7"/>
    <w:rPr>
      <w:rFonts w:ascii="Times New Roman" w:hAnsi="Times New Roman"/>
      <w:b/>
      <w:sz w:val="28"/>
    </w:rPr>
  </w:style>
  <w:style w:type="character" w:customStyle="1" w:styleId="FontStyle15">
    <w:name w:val="Font Style15"/>
    <w:uiPriority w:val="99"/>
    <w:rsid w:val="001E6FF7"/>
    <w:rPr>
      <w:rFonts w:ascii="Times New Roman" w:hAnsi="Times New Roman"/>
      <w:sz w:val="26"/>
    </w:rPr>
  </w:style>
  <w:style w:type="character" w:customStyle="1" w:styleId="FontStyle16">
    <w:name w:val="Font Style16"/>
    <w:uiPriority w:val="99"/>
    <w:rsid w:val="001E6FF7"/>
    <w:rPr>
      <w:rFonts w:ascii="Times New Roman" w:hAnsi="Times New Roman"/>
      <w:b/>
      <w:sz w:val="26"/>
    </w:rPr>
  </w:style>
  <w:style w:type="character" w:styleId="aa">
    <w:name w:val="Hyperlink"/>
    <w:uiPriority w:val="99"/>
    <w:semiHidden/>
    <w:rsid w:val="001E6FF7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4A1F62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rsid w:val="004A1F62"/>
    <w:rPr>
      <w:rFonts w:ascii="Times New Roman" w:eastAsia="Times New Roman" w:hAnsi="Times New Roman"/>
      <w:sz w:val="28"/>
      <w:szCs w:val="28"/>
    </w:rPr>
  </w:style>
  <w:style w:type="character" w:customStyle="1" w:styleId="30">
    <w:name w:val="Заголовок 3 Знак"/>
    <w:link w:val="3"/>
    <w:rsid w:val="004A1F62"/>
    <w:rPr>
      <w:rFonts w:ascii="Arial" w:eastAsia="Times New Roman" w:hAnsi="Arial" w:cs="Arial"/>
      <w:b/>
      <w:bCs/>
      <w:sz w:val="26"/>
      <w:szCs w:val="26"/>
      <w:lang w:val="en-US" w:eastAsia="uk-UA"/>
    </w:rPr>
  </w:style>
  <w:style w:type="paragraph" w:customStyle="1" w:styleId="Style2">
    <w:name w:val="Style2"/>
    <w:basedOn w:val="a"/>
    <w:rsid w:val="004A1F62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5">
    <w:name w:val="Style5"/>
    <w:basedOn w:val="a"/>
    <w:rsid w:val="004A1F62"/>
    <w:pPr>
      <w:widowControl w:val="0"/>
      <w:autoSpaceDE w:val="0"/>
      <w:autoSpaceDN w:val="0"/>
      <w:adjustRightInd w:val="0"/>
      <w:spacing w:line="278" w:lineRule="exact"/>
      <w:ind w:firstLine="701"/>
      <w:jc w:val="both"/>
    </w:pPr>
    <w:rPr>
      <w:sz w:val="24"/>
      <w:szCs w:val="24"/>
    </w:rPr>
  </w:style>
  <w:style w:type="paragraph" w:customStyle="1" w:styleId="Style12">
    <w:name w:val="Style12"/>
    <w:basedOn w:val="a"/>
    <w:rsid w:val="004A1F62"/>
    <w:pPr>
      <w:widowControl w:val="0"/>
      <w:autoSpaceDE w:val="0"/>
      <w:autoSpaceDN w:val="0"/>
      <w:adjustRightInd w:val="0"/>
      <w:spacing w:line="278" w:lineRule="exact"/>
      <w:jc w:val="center"/>
    </w:pPr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4A1F62"/>
    <w:pPr>
      <w:spacing w:after="120"/>
      <w:ind w:left="283"/>
    </w:pPr>
    <w:rPr>
      <w:sz w:val="16"/>
      <w:szCs w:val="16"/>
      <w:lang w:val="en-US" w:eastAsia="uk-UA"/>
    </w:rPr>
  </w:style>
  <w:style w:type="character" w:customStyle="1" w:styleId="32">
    <w:name w:val="Основной текст с отступом 3 Знак"/>
    <w:link w:val="31"/>
    <w:uiPriority w:val="99"/>
    <w:rsid w:val="004A1F62"/>
    <w:rPr>
      <w:rFonts w:ascii="Times New Roman" w:eastAsia="Times New Roman" w:hAnsi="Times New Roman"/>
      <w:sz w:val="16"/>
      <w:szCs w:val="16"/>
      <w:lang w:val="en-US" w:eastAsia="uk-UA"/>
    </w:rPr>
  </w:style>
  <w:style w:type="paragraph" w:customStyle="1" w:styleId="Style22">
    <w:name w:val="Style22"/>
    <w:basedOn w:val="a"/>
    <w:rsid w:val="004A1F62"/>
    <w:pPr>
      <w:widowControl w:val="0"/>
      <w:autoSpaceDE w:val="0"/>
      <w:autoSpaceDN w:val="0"/>
      <w:adjustRightInd w:val="0"/>
      <w:spacing w:line="317" w:lineRule="exact"/>
      <w:ind w:firstLine="322"/>
    </w:pPr>
    <w:rPr>
      <w:rFonts w:eastAsia="Calibri"/>
      <w:sz w:val="24"/>
      <w:szCs w:val="24"/>
      <w:lang w:val="en-US" w:eastAsia="en-US"/>
    </w:rPr>
  </w:style>
  <w:style w:type="character" w:customStyle="1" w:styleId="FontStyle25">
    <w:name w:val="Font Style25"/>
    <w:rsid w:val="004A1F62"/>
    <w:rPr>
      <w:rFonts w:ascii="Times New Roman" w:hAnsi="Times New Roman" w:cs="Times New Roman"/>
      <w:sz w:val="26"/>
      <w:szCs w:val="26"/>
    </w:rPr>
  </w:style>
  <w:style w:type="paragraph" w:styleId="ab">
    <w:name w:val="Block Text"/>
    <w:basedOn w:val="a"/>
    <w:rsid w:val="004A1F62"/>
    <w:pPr>
      <w:ind w:left="180" w:right="256"/>
      <w:jc w:val="center"/>
    </w:pPr>
    <w:rPr>
      <w:rFonts w:ascii="Arial" w:hAnsi="Arial" w:cs="Arial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B722D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B722D6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7CB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E6FF7"/>
    <w:pPr>
      <w:keepNext/>
      <w:jc w:val="center"/>
      <w:outlineLvl w:val="0"/>
    </w:pPr>
    <w:rPr>
      <w:b/>
      <w:bCs/>
      <w:spacing w:val="20"/>
      <w:w w:val="150"/>
      <w:sz w:val="24"/>
      <w:szCs w:val="24"/>
      <w:lang w:val="uk-UA"/>
    </w:rPr>
  </w:style>
  <w:style w:type="paragraph" w:styleId="3">
    <w:name w:val="heading 3"/>
    <w:basedOn w:val="a"/>
    <w:next w:val="a"/>
    <w:link w:val="30"/>
    <w:qFormat/>
    <w:locked/>
    <w:rsid w:val="004A1F6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 w:eastAsia="uk-UA"/>
    </w:rPr>
  </w:style>
  <w:style w:type="paragraph" w:styleId="6">
    <w:name w:val="heading 6"/>
    <w:basedOn w:val="a"/>
    <w:next w:val="a"/>
    <w:link w:val="60"/>
    <w:uiPriority w:val="99"/>
    <w:qFormat/>
    <w:rsid w:val="00D647CB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E6FF7"/>
    <w:rPr>
      <w:rFonts w:ascii="Times New Roman" w:hAnsi="Times New Roman" w:cs="Times New Roman"/>
      <w:b/>
      <w:bCs/>
      <w:spacing w:val="20"/>
      <w:w w:val="150"/>
      <w:sz w:val="24"/>
      <w:szCs w:val="24"/>
      <w:lang w:val="uk-UA" w:eastAsia="ru-RU"/>
    </w:rPr>
  </w:style>
  <w:style w:type="character" w:customStyle="1" w:styleId="60">
    <w:name w:val="Заголовок 6 Знак"/>
    <w:link w:val="6"/>
    <w:uiPriority w:val="99"/>
    <w:locked/>
    <w:rsid w:val="00D647CB"/>
    <w:rPr>
      <w:rFonts w:ascii="Cambria" w:hAnsi="Cambria" w:cs="Times New Roman"/>
      <w:i/>
      <w:iCs/>
      <w:color w:val="243F60"/>
    </w:rPr>
  </w:style>
  <w:style w:type="character" w:customStyle="1" w:styleId="a3">
    <w:name w:val="Основний текст"/>
    <w:uiPriority w:val="99"/>
    <w:rsid w:val="00D647CB"/>
    <w:rPr>
      <w:rFonts w:ascii="Times New Roman" w:hAnsi="Times New Roman"/>
      <w:sz w:val="26"/>
      <w:shd w:val="clear" w:color="auto" w:fill="FFFFFF"/>
    </w:rPr>
  </w:style>
  <w:style w:type="paragraph" w:styleId="a4">
    <w:name w:val="Title"/>
    <w:basedOn w:val="a"/>
    <w:link w:val="a5"/>
    <w:uiPriority w:val="99"/>
    <w:qFormat/>
    <w:rsid w:val="001E6FF7"/>
    <w:pPr>
      <w:jc w:val="center"/>
    </w:pPr>
    <w:rPr>
      <w:b/>
      <w:bCs/>
      <w:lang w:val="uk-UA"/>
    </w:rPr>
  </w:style>
  <w:style w:type="character" w:customStyle="1" w:styleId="a5">
    <w:name w:val="Название Знак"/>
    <w:link w:val="a4"/>
    <w:uiPriority w:val="99"/>
    <w:locked/>
    <w:rsid w:val="001E6FF7"/>
    <w:rPr>
      <w:rFonts w:ascii="Times New Roman" w:hAnsi="Times New Roman" w:cs="Times New Roman"/>
      <w:b/>
      <w:bCs/>
      <w:sz w:val="28"/>
      <w:szCs w:val="28"/>
      <w:lang w:val="uk-UA" w:eastAsia="ru-RU"/>
    </w:rPr>
  </w:style>
  <w:style w:type="paragraph" w:styleId="a6">
    <w:name w:val="Body Text"/>
    <w:basedOn w:val="a"/>
    <w:link w:val="a7"/>
    <w:uiPriority w:val="99"/>
    <w:semiHidden/>
    <w:rsid w:val="001E6FF7"/>
    <w:rPr>
      <w:szCs w:val="20"/>
      <w:lang w:val="uk-UA"/>
    </w:rPr>
  </w:style>
  <w:style w:type="character" w:customStyle="1" w:styleId="a7">
    <w:name w:val="Основной текст Знак"/>
    <w:link w:val="a6"/>
    <w:uiPriority w:val="99"/>
    <w:semiHidden/>
    <w:locked/>
    <w:rsid w:val="001E6FF7"/>
    <w:rPr>
      <w:rFonts w:ascii="Times New Roman" w:hAnsi="Times New Roman" w:cs="Times New Roman"/>
      <w:sz w:val="20"/>
      <w:szCs w:val="20"/>
      <w:lang w:val="uk-UA" w:eastAsia="ru-RU"/>
    </w:rPr>
  </w:style>
  <w:style w:type="paragraph" w:styleId="a8">
    <w:name w:val="Body Text Indent"/>
    <w:basedOn w:val="a"/>
    <w:link w:val="a9"/>
    <w:uiPriority w:val="99"/>
    <w:semiHidden/>
    <w:rsid w:val="001E6FF7"/>
    <w:pPr>
      <w:spacing w:after="120"/>
      <w:ind w:left="283"/>
    </w:pPr>
    <w:rPr>
      <w:szCs w:val="20"/>
    </w:rPr>
  </w:style>
  <w:style w:type="character" w:customStyle="1" w:styleId="a9">
    <w:name w:val="Основной текст с отступом Знак"/>
    <w:link w:val="a8"/>
    <w:uiPriority w:val="99"/>
    <w:semiHidden/>
    <w:locked/>
    <w:rsid w:val="001E6FF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1E6FF7"/>
    <w:pPr>
      <w:widowControl w:val="0"/>
      <w:autoSpaceDE w:val="0"/>
      <w:autoSpaceDN w:val="0"/>
      <w:adjustRightInd w:val="0"/>
      <w:spacing w:line="319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1E6FF7"/>
    <w:pPr>
      <w:widowControl w:val="0"/>
      <w:autoSpaceDE w:val="0"/>
      <w:autoSpaceDN w:val="0"/>
      <w:adjustRightInd w:val="0"/>
      <w:spacing w:line="324" w:lineRule="exact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1E6FF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1E6FF7"/>
    <w:pPr>
      <w:widowControl w:val="0"/>
      <w:autoSpaceDE w:val="0"/>
      <w:autoSpaceDN w:val="0"/>
      <w:adjustRightInd w:val="0"/>
      <w:spacing w:line="331" w:lineRule="exact"/>
      <w:jc w:val="center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1E6FF7"/>
    <w:pPr>
      <w:widowControl w:val="0"/>
      <w:autoSpaceDE w:val="0"/>
      <w:autoSpaceDN w:val="0"/>
      <w:adjustRightInd w:val="0"/>
      <w:spacing w:line="475" w:lineRule="exact"/>
      <w:ind w:firstLine="686"/>
    </w:pPr>
    <w:rPr>
      <w:sz w:val="24"/>
      <w:szCs w:val="24"/>
    </w:rPr>
  </w:style>
  <w:style w:type="character" w:customStyle="1" w:styleId="FontStyle12">
    <w:name w:val="Font Style12"/>
    <w:uiPriority w:val="99"/>
    <w:rsid w:val="001E6FF7"/>
    <w:rPr>
      <w:rFonts w:ascii="Times New Roman" w:hAnsi="Times New Roman"/>
      <w:b/>
      <w:sz w:val="46"/>
    </w:rPr>
  </w:style>
  <w:style w:type="character" w:customStyle="1" w:styleId="FontStyle13">
    <w:name w:val="Font Style13"/>
    <w:uiPriority w:val="99"/>
    <w:rsid w:val="001E6FF7"/>
    <w:rPr>
      <w:rFonts w:ascii="Times New Roman" w:hAnsi="Times New Roman"/>
      <w:b/>
      <w:sz w:val="28"/>
    </w:rPr>
  </w:style>
  <w:style w:type="character" w:customStyle="1" w:styleId="FontStyle15">
    <w:name w:val="Font Style15"/>
    <w:uiPriority w:val="99"/>
    <w:rsid w:val="001E6FF7"/>
    <w:rPr>
      <w:rFonts w:ascii="Times New Roman" w:hAnsi="Times New Roman"/>
      <w:sz w:val="26"/>
    </w:rPr>
  </w:style>
  <w:style w:type="character" w:customStyle="1" w:styleId="FontStyle16">
    <w:name w:val="Font Style16"/>
    <w:uiPriority w:val="99"/>
    <w:rsid w:val="001E6FF7"/>
    <w:rPr>
      <w:rFonts w:ascii="Times New Roman" w:hAnsi="Times New Roman"/>
      <w:b/>
      <w:sz w:val="26"/>
    </w:rPr>
  </w:style>
  <w:style w:type="character" w:styleId="aa">
    <w:name w:val="Hyperlink"/>
    <w:uiPriority w:val="99"/>
    <w:semiHidden/>
    <w:rsid w:val="001E6FF7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4A1F62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rsid w:val="004A1F62"/>
    <w:rPr>
      <w:rFonts w:ascii="Times New Roman" w:eastAsia="Times New Roman" w:hAnsi="Times New Roman"/>
      <w:sz w:val="28"/>
      <w:szCs w:val="28"/>
    </w:rPr>
  </w:style>
  <w:style w:type="character" w:customStyle="1" w:styleId="30">
    <w:name w:val="Заголовок 3 Знак"/>
    <w:link w:val="3"/>
    <w:rsid w:val="004A1F62"/>
    <w:rPr>
      <w:rFonts w:ascii="Arial" w:eastAsia="Times New Roman" w:hAnsi="Arial" w:cs="Arial"/>
      <w:b/>
      <w:bCs/>
      <w:sz w:val="26"/>
      <w:szCs w:val="26"/>
      <w:lang w:val="en-US" w:eastAsia="uk-UA"/>
    </w:rPr>
  </w:style>
  <w:style w:type="paragraph" w:customStyle="1" w:styleId="Style2">
    <w:name w:val="Style2"/>
    <w:basedOn w:val="a"/>
    <w:rsid w:val="004A1F62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5">
    <w:name w:val="Style5"/>
    <w:basedOn w:val="a"/>
    <w:rsid w:val="004A1F62"/>
    <w:pPr>
      <w:widowControl w:val="0"/>
      <w:autoSpaceDE w:val="0"/>
      <w:autoSpaceDN w:val="0"/>
      <w:adjustRightInd w:val="0"/>
      <w:spacing w:line="278" w:lineRule="exact"/>
      <w:ind w:firstLine="701"/>
      <w:jc w:val="both"/>
    </w:pPr>
    <w:rPr>
      <w:sz w:val="24"/>
      <w:szCs w:val="24"/>
    </w:rPr>
  </w:style>
  <w:style w:type="paragraph" w:customStyle="1" w:styleId="Style12">
    <w:name w:val="Style12"/>
    <w:basedOn w:val="a"/>
    <w:rsid w:val="004A1F62"/>
    <w:pPr>
      <w:widowControl w:val="0"/>
      <w:autoSpaceDE w:val="0"/>
      <w:autoSpaceDN w:val="0"/>
      <w:adjustRightInd w:val="0"/>
      <w:spacing w:line="278" w:lineRule="exact"/>
      <w:jc w:val="center"/>
    </w:pPr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4A1F62"/>
    <w:pPr>
      <w:spacing w:after="120"/>
      <w:ind w:left="283"/>
    </w:pPr>
    <w:rPr>
      <w:sz w:val="16"/>
      <w:szCs w:val="16"/>
      <w:lang w:val="en-US" w:eastAsia="uk-UA"/>
    </w:rPr>
  </w:style>
  <w:style w:type="character" w:customStyle="1" w:styleId="32">
    <w:name w:val="Основной текст с отступом 3 Знак"/>
    <w:link w:val="31"/>
    <w:uiPriority w:val="99"/>
    <w:rsid w:val="004A1F62"/>
    <w:rPr>
      <w:rFonts w:ascii="Times New Roman" w:eastAsia="Times New Roman" w:hAnsi="Times New Roman"/>
      <w:sz w:val="16"/>
      <w:szCs w:val="16"/>
      <w:lang w:val="en-US" w:eastAsia="uk-UA"/>
    </w:rPr>
  </w:style>
  <w:style w:type="paragraph" w:customStyle="1" w:styleId="Style22">
    <w:name w:val="Style22"/>
    <w:basedOn w:val="a"/>
    <w:rsid w:val="004A1F62"/>
    <w:pPr>
      <w:widowControl w:val="0"/>
      <w:autoSpaceDE w:val="0"/>
      <w:autoSpaceDN w:val="0"/>
      <w:adjustRightInd w:val="0"/>
      <w:spacing w:line="317" w:lineRule="exact"/>
      <w:ind w:firstLine="322"/>
    </w:pPr>
    <w:rPr>
      <w:rFonts w:eastAsia="Calibri"/>
      <w:sz w:val="24"/>
      <w:szCs w:val="24"/>
      <w:lang w:val="en-US" w:eastAsia="en-US"/>
    </w:rPr>
  </w:style>
  <w:style w:type="character" w:customStyle="1" w:styleId="FontStyle25">
    <w:name w:val="Font Style25"/>
    <w:rsid w:val="004A1F62"/>
    <w:rPr>
      <w:rFonts w:ascii="Times New Roman" w:hAnsi="Times New Roman" w:cs="Times New Roman"/>
      <w:sz w:val="26"/>
      <w:szCs w:val="26"/>
    </w:rPr>
  </w:style>
  <w:style w:type="paragraph" w:styleId="ab">
    <w:name w:val="Block Text"/>
    <w:basedOn w:val="a"/>
    <w:rsid w:val="004A1F62"/>
    <w:pPr>
      <w:ind w:left="180" w:right="256"/>
      <w:jc w:val="center"/>
    </w:pPr>
    <w:rPr>
      <w:rFonts w:ascii="Arial" w:hAnsi="Arial" w:cs="Arial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B722D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B722D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6465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ПК-8</cp:lastModifiedBy>
  <cp:revision>11</cp:revision>
  <cp:lastPrinted>2018-03-30T13:21:00Z</cp:lastPrinted>
  <dcterms:created xsi:type="dcterms:W3CDTF">2019-02-28T11:37:00Z</dcterms:created>
  <dcterms:modified xsi:type="dcterms:W3CDTF">2019-04-23T05:43:00Z</dcterms:modified>
</cp:coreProperties>
</file>